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4" w:lineRule="atLeas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：</w:t>
      </w:r>
    </w:p>
    <w:p>
      <w:pPr>
        <w:widowControl/>
        <w:spacing w:line="524" w:lineRule="atLeast"/>
        <w:jc w:val="center"/>
        <w:rPr>
          <w:rFonts w:hint="eastAsia" w:ascii="仿宋_GB2312" w:hAnsi="仿宋" w:eastAsia="仿宋_GB2312" w:cs="宋体"/>
          <w:b/>
          <w:kern w:val="0"/>
          <w:sz w:val="36"/>
          <w:szCs w:val="36"/>
        </w:rPr>
      </w:pPr>
    </w:p>
    <w:p>
      <w:pPr>
        <w:widowControl/>
        <w:spacing w:line="524" w:lineRule="atLeast"/>
        <w:jc w:val="center"/>
        <w:rPr>
          <w:rFonts w:hint="eastAsia" w:ascii="仿宋_GB2312" w:hAnsi="仿宋" w:eastAsia="仿宋_GB2312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hAnsi="仿宋" w:eastAsia="仿宋_GB2312" w:cs="宋体"/>
          <w:b/>
          <w:kern w:val="0"/>
          <w:sz w:val="36"/>
          <w:szCs w:val="36"/>
        </w:rPr>
        <w:t>“</w:t>
      </w:r>
      <w:r>
        <w:rPr>
          <w:rFonts w:hint="eastAsia" w:ascii="仿宋_GB2312" w:hAnsi="仿宋" w:eastAsia="仿宋_GB2312" w:cs="宋体"/>
          <w:b/>
          <w:kern w:val="0"/>
          <w:sz w:val="36"/>
          <w:szCs w:val="36"/>
          <w:lang w:eastAsia="zh-CN"/>
        </w:rPr>
        <w:t>组织物业企业走进‘双一流’重点高校开展中高级管理人才综合能力提升培训”预</w:t>
      </w:r>
      <w:r>
        <w:rPr>
          <w:rFonts w:hint="eastAsia" w:ascii="仿宋_GB2312" w:hAnsi="仿宋" w:eastAsia="仿宋_GB2312" w:cs="宋体"/>
          <w:b/>
          <w:kern w:val="0"/>
          <w:sz w:val="36"/>
          <w:szCs w:val="36"/>
        </w:rPr>
        <w:t>报名回执表</w:t>
      </w:r>
    </w:p>
    <w:bookmarkEnd w:id="0"/>
    <w:p>
      <w:pPr>
        <w:widowControl/>
        <w:spacing w:line="524" w:lineRule="atLeast"/>
        <w:jc w:val="center"/>
        <w:rPr>
          <w:rFonts w:hint="eastAsia" w:ascii="仿宋_GB2312" w:hAnsi="仿宋" w:eastAsia="仿宋_GB2312" w:cs="宋体"/>
          <w:b/>
          <w:kern w:val="0"/>
          <w:sz w:val="36"/>
          <w:szCs w:val="36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052"/>
        <w:gridCol w:w="1411"/>
        <w:gridCol w:w="1170"/>
        <w:gridCol w:w="595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7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67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联系人姓名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自愿参培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注：请于</w:t>
      </w:r>
      <w:r>
        <w:rPr>
          <w:rFonts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</w:rPr>
        <w:t>9年4月30日前将报名回执表发送电子邮箱至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广西房协物专委</w:t>
      </w:r>
      <w:r>
        <w:rPr>
          <w:rFonts w:hint="eastAsia" w:ascii="仿宋_GB2312" w:hAnsi="仿宋" w:eastAsia="仿宋_GB2312" w:cs="仿宋_GB2312"/>
          <w:sz w:val="32"/>
          <w:szCs w:val="32"/>
        </w:rPr>
        <w:t>秘书处，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HYPERLINK "mailto:</w:instrText>
      </w:r>
      <w:r>
        <w:rPr>
          <w:rFonts w:hint="eastAsia"/>
          <w:sz w:val="32"/>
          <w:szCs w:val="32"/>
        </w:rPr>
        <w:instrText xml:space="preserve">传真</w:instrText>
      </w:r>
      <w:r>
        <w:rPr>
          <w:sz w:val="32"/>
          <w:szCs w:val="32"/>
        </w:rPr>
        <w:instrText xml:space="preserve">0771-2264338</w:instrText>
      </w:r>
      <w:r>
        <w:rPr>
          <w:rFonts w:hint="eastAsia"/>
          <w:sz w:val="32"/>
          <w:szCs w:val="32"/>
        </w:rPr>
        <w:instrText xml:space="preserve">或发送电子邮箱</w:instrText>
      </w:r>
      <w:r>
        <w:rPr>
          <w:sz w:val="32"/>
          <w:szCs w:val="32"/>
        </w:rPr>
        <w:instrText xml:space="preserve">530383916@qq.com"</w:instrText>
      </w:r>
      <w:r>
        <w:rPr>
          <w:sz w:val="32"/>
          <w:szCs w:val="32"/>
        </w:rPr>
        <w:fldChar w:fldCharType="separate"/>
      </w:r>
      <w:r>
        <w:rPr>
          <w:rStyle w:val="7"/>
          <w:rFonts w:hint="eastAsia" w:ascii="仿宋_GB2312" w:hAnsi="仿宋" w:eastAsia="仿宋_GB2312" w:cs="仿宋_GB2312"/>
          <w:color w:val="auto"/>
          <w:sz w:val="32"/>
          <w:szCs w:val="32"/>
        </w:rPr>
        <w:t>电子邮箱：937056265</w:t>
      </w:r>
      <w:r>
        <w:rPr>
          <w:rStyle w:val="7"/>
          <w:rFonts w:ascii="仿宋_GB2312" w:hAnsi="仿宋" w:eastAsia="仿宋_GB2312" w:cs="仿宋_GB2312"/>
          <w:color w:val="auto"/>
          <w:sz w:val="32"/>
          <w:szCs w:val="32"/>
        </w:rPr>
        <w:t>@qq.com</w:t>
      </w:r>
      <w:r>
        <w:rPr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，电话：0771-2260183。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58" w:bottom="130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81278"/>
    <w:rsid w:val="358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rFonts w:hint="default" w:ascii="Arial" w:hAnsi="Arial" w:cs="Arial"/>
      <w:color w:val="112237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2019-04-23T07:40:00Z</dcterms:created>
  <dc:creator>Administrator</dc:creator>
  <cp:lastModifiedBy>Administrator</cp:lastModifiedBy>
  <dcterms:modified xsi:type="dcterms:W3CDTF">2019-04-23T07:40:41Z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