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649" w:rsidRPr="00BA11FA" w:rsidRDefault="00B56649">
      <w:pPr>
        <w:widowControl/>
        <w:rPr>
          <w:rFonts w:ascii="宋体" w:hAnsi="宋体"/>
          <w:kern w:val="0"/>
          <w:sz w:val="24"/>
        </w:rPr>
      </w:pPr>
    </w:p>
    <w:p w:rsidR="00B56649" w:rsidRPr="00BA11FA" w:rsidRDefault="00A4427A">
      <w:pPr>
        <w:widowControl/>
        <w:jc w:val="center"/>
        <w:rPr>
          <w:rFonts w:eastAsia="方正小标宋简体"/>
          <w:kern w:val="0"/>
          <w:sz w:val="32"/>
          <w:szCs w:val="32"/>
        </w:rPr>
      </w:pPr>
      <w:r>
        <w:rPr>
          <w:rFonts w:eastAsia="方正小标宋简体" w:hint="eastAsia"/>
          <w:b/>
          <w:kern w:val="0"/>
          <w:sz w:val="32"/>
          <w:szCs w:val="32"/>
        </w:rPr>
        <w:t>2017</w:t>
      </w:r>
      <w:r w:rsidR="00B56649" w:rsidRPr="00BA11FA">
        <w:rPr>
          <w:rFonts w:eastAsia="方正小标宋简体"/>
          <w:kern w:val="0"/>
          <w:sz w:val="32"/>
          <w:szCs w:val="32"/>
        </w:rPr>
        <w:t>年度全区城市物业管理优秀住宅小区评分表</w:t>
      </w:r>
    </w:p>
    <w:p w:rsidR="00B56649" w:rsidRPr="00BA11FA" w:rsidRDefault="00B56649">
      <w:pPr>
        <w:widowControl/>
        <w:jc w:val="center"/>
        <w:rPr>
          <w:rFonts w:ascii="宋体" w:hAnsi="宋体"/>
          <w:kern w:val="0"/>
          <w:sz w:val="24"/>
        </w:rPr>
      </w:pPr>
      <w:r w:rsidRPr="00BA11FA">
        <w:rPr>
          <w:rFonts w:ascii="宋体" w:hAnsi="宋体" w:hint="eastAsia"/>
          <w:kern w:val="0"/>
          <w:sz w:val="24"/>
        </w:rPr>
        <w:t>（       年</w:t>
      </w:r>
      <w:r w:rsidRPr="00BA11FA">
        <w:rPr>
          <w:rFonts w:ascii="宋体" w:hAnsi="宋体"/>
          <w:kern w:val="0"/>
          <w:sz w:val="24"/>
        </w:rPr>
        <w:t xml:space="preserve">   </w:t>
      </w:r>
      <w:r w:rsidRPr="00BA11FA">
        <w:rPr>
          <w:rFonts w:ascii="宋体" w:hAnsi="宋体" w:hint="eastAsia"/>
          <w:kern w:val="0"/>
          <w:sz w:val="24"/>
        </w:rPr>
        <w:t>月</w:t>
      </w:r>
      <w:r w:rsidRPr="00BA11FA">
        <w:rPr>
          <w:rFonts w:ascii="宋体" w:hAnsi="宋体"/>
          <w:kern w:val="0"/>
          <w:sz w:val="24"/>
        </w:rPr>
        <w:t xml:space="preserve">   </w:t>
      </w:r>
      <w:r w:rsidRPr="00BA11FA">
        <w:rPr>
          <w:rFonts w:ascii="宋体" w:hAnsi="宋体" w:hint="eastAsia"/>
          <w:kern w:val="0"/>
          <w:sz w:val="24"/>
        </w:rPr>
        <w:t>日）</w:t>
      </w:r>
    </w:p>
    <w:p w:rsidR="003F2AEF" w:rsidRPr="00BA11FA" w:rsidRDefault="003F2AEF">
      <w:pPr>
        <w:widowControl/>
        <w:rPr>
          <w:rFonts w:ascii="宋体" w:hAnsi="宋体"/>
          <w:kern w:val="0"/>
          <w:sz w:val="24"/>
        </w:rPr>
      </w:pPr>
    </w:p>
    <w:p w:rsidR="00B56649" w:rsidRPr="00BA11FA" w:rsidRDefault="00B56649">
      <w:pPr>
        <w:widowControl/>
        <w:rPr>
          <w:rFonts w:ascii="宋体" w:hAnsi="宋体"/>
          <w:kern w:val="0"/>
          <w:sz w:val="24"/>
        </w:rPr>
      </w:pPr>
      <w:r w:rsidRPr="00BA11FA">
        <w:rPr>
          <w:rFonts w:ascii="宋体" w:hAnsi="宋体" w:hint="eastAsia"/>
          <w:kern w:val="0"/>
          <w:sz w:val="24"/>
        </w:rPr>
        <w:t>考评项目：</w:t>
      </w:r>
      <w:r w:rsidRPr="00BA11FA">
        <w:rPr>
          <w:rFonts w:ascii="宋体" w:hAnsi="宋体"/>
          <w:kern w:val="0"/>
          <w:sz w:val="24"/>
        </w:rPr>
        <w:t xml:space="preserve">      </w:t>
      </w:r>
    </w:p>
    <w:p w:rsidR="00B56649" w:rsidRPr="00BA11FA" w:rsidRDefault="003F2AEF" w:rsidP="003F2AEF">
      <w:pPr>
        <w:widowControl/>
        <w:spacing w:line="500" w:lineRule="exact"/>
        <w:rPr>
          <w:rFonts w:ascii="宋体" w:hAnsi="宋体"/>
          <w:b/>
          <w:kern w:val="0"/>
          <w:sz w:val="24"/>
        </w:rPr>
      </w:pPr>
      <w:r w:rsidRPr="00BA11FA">
        <w:rPr>
          <w:rFonts w:ascii="宋体" w:hAnsi="宋体" w:hint="eastAsia"/>
          <w:kern w:val="0"/>
          <w:sz w:val="24"/>
        </w:rPr>
        <w:t>资料考评组评分：</w:t>
      </w:r>
    </w:p>
    <w:p w:rsidR="00B56649" w:rsidRPr="00BA11FA" w:rsidRDefault="00B56649" w:rsidP="003F2AEF">
      <w:pPr>
        <w:widowControl/>
        <w:spacing w:line="500" w:lineRule="exact"/>
        <w:jc w:val="center"/>
        <w:rPr>
          <w:rFonts w:ascii="宋体" w:hAnsi="宋体"/>
          <w:kern w:val="0"/>
          <w:sz w:val="24"/>
        </w:rPr>
      </w:pPr>
      <w:r w:rsidRPr="00BA11FA">
        <w:rPr>
          <w:rFonts w:ascii="宋体" w:hAnsi="宋体"/>
          <w:b/>
          <w:kern w:val="0"/>
          <w:sz w:val="24"/>
        </w:rPr>
        <w:t xml:space="preserve"> </w:t>
      </w:r>
      <w:r w:rsidR="00416EA5" w:rsidRPr="00BA11FA">
        <w:rPr>
          <w:rFonts w:ascii="宋体" w:hAnsi="宋体" w:hint="eastAsia"/>
          <w:b/>
          <w:kern w:val="0"/>
          <w:sz w:val="24"/>
        </w:rPr>
        <w:t xml:space="preserve">第一部分  </w:t>
      </w:r>
      <w:r w:rsidRPr="00BA11FA">
        <w:rPr>
          <w:rFonts w:ascii="宋体" w:hAnsi="宋体" w:hint="eastAsia"/>
          <w:b/>
          <w:kern w:val="0"/>
          <w:sz w:val="24"/>
        </w:rPr>
        <w:t>资料考评</w:t>
      </w:r>
      <w:r w:rsidRPr="00BA11FA">
        <w:rPr>
          <w:rFonts w:ascii="宋体" w:hAnsi="宋体"/>
          <w:kern w:val="0"/>
          <w:sz w:val="24"/>
        </w:rPr>
        <w:t xml:space="preserve">        </w:t>
      </w:r>
    </w:p>
    <w:p w:rsidR="00B56649" w:rsidRPr="00BA11FA" w:rsidRDefault="00B56649">
      <w:pPr>
        <w:widowControl/>
        <w:rPr>
          <w:rFonts w:ascii="宋体" w:hAnsi="宋体"/>
          <w:kern w:val="0"/>
          <w:sz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tblPr>
      <w:tblGrid>
        <w:gridCol w:w="278"/>
        <w:gridCol w:w="143"/>
        <w:gridCol w:w="2856"/>
        <w:gridCol w:w="569"/>
        <w:gridCol w:w="22"/>
        <w:gridCol w:w="2693"/>
        <w:gridCol w:w="1089"/>
        <w:gridCol w:w="1388"/>
      </w:tblGrid>
      <w:tr w:rsidR="00B56649" w:rsidRPr="00BA11FA" w:rsidTr="00D429DE">
        <w:trPr>
          <w:trHeight w:val="613"/>
          <w:tblCellSpacing w:w="0" w:type="dxa"/>
        </w:trPr>
        <w:tc>
          <w:tcPr>
            <w:tcW w:w="278" w:type="dxa"/>
            <w:vAlign w:val="center"/>
          </w:tcPr>
          <w:p w:rsidR="00B56649" w:rsidRPr="00BA11FA" w:rsidRDefault="00B56649">
            <w:pPr>
              <w:widowControl/>
              <w:jc w:val="center"/>
              <w:rPr>
                <w:rFonts w:ascii="宋体" w:hAnsi="宋体"/>
                <w:kern w:val="0"/>
                <w:sz w:val="18"/>
                <w:szCs w:val="18"/>
              </w:rPr>
            </w:pPr>
            <w:r w:rsidRPr="00BA11FA">
              <w:rPr>
                <w:rFonts w:ascii="宋体" w:hAnsi="宋体"/>
                <w:kern w:val="0"/>
                <w:sz w:val="18"/>
                <w:szCs w:val="18"/>
              </w:rPr>
              <w:t>序号</w:t>
            </w:r>
          </w:p>
        </w:tc>
        <w:tc>
          <w:tcPr>
            <w:tcW w:w="2999" w:type="dxa"/>
            <w:gridSpan w:val="2"/>
            <w:vAlign w:val="center"/>
          </w:tcPr>
          <w:p w:rsidR="00B56649" w:rsidRPr="00BA11FA" w:rsidRDefault="00B56649">
            <w:pPr>
              <w:widowControl/>
              <w:jc w:val="center"/>
              <w:rPr>
                <w:rFonts w:ascii="宋体" w:hAnsi="宋体"/>
                <w:kern w:val="0"/>
                <w:sz w:val="18"/>
                <w:szCs w:val="18"/>
              </w:rPr>
            </w:pPr>
            <w:r w:rsidRPr="00BA11FA">
              <w:rPr>
                <w:rFonts w:ascii="宋体" w:hAnsi="宋体"/>
                <w:kern w:val="0"/>
                <w:sz w:val="18"/>
                <w:szCs w:val="18"/>
              </w:rPr>
              <w:t>标准内容</w:t>
            </w:r>
          </w:p>
        </w:tc>
        <w:tc>
          <w:tcPr>
            <w:tcW w:w="569" w:type="dxa"/>
          </w:tcPr>
          <w:p w:rsidR="00B56649" w:rsidRPr="00BA11FA" w:rsidRDefault="00B56649">
            <w:pPr>
              <w:widowControl/>
              <w:jc w:val="center"/>
              <w:rPr>
                <w:rFonts w:ascii="宋体" w:hAnsi="宋体"/>
                <w:kern w:val="0"/>
                <w:sz w:val="18"/>
                <w:szCs w:val="18"/>
              </w:rPr>
            </w:pPr>
            <w:r w:rsidRPr="00BA11FA">
              <w:rPr>
                <w:rFonts w:ascii="宋体" w:hAnsi="宋体"/>
                <w:kern w:val="0"/>
                <w:sz w:val="18"/>
                <w:szCs w:val="18"/>
              </w:rPr>
              <w:t>规定分值</w:t>
            </w:r>
          </w:p>
        </w:tc>
        <w:tc>
          <w:tcPr>
            <w:tcW w:w="2715" w:type="dxa"/>
            <w:gridSpan w:val="2"/>
            <w:vAlign w:val="center"/>
          </w:tcPr>
          <w:p w:rsidR="00B56649" w:rsidRPr="00BA11FA" w:rsidRDefault="00B56649">
            <w:pPr>
              <w:widowControl/>
              <w:jc w:val="center"/>
              <w:rPr>
                <w:rFonts w:ascii="宋体" w:hAnsi="宋体"/>
                <w:kern w:val="0"/>
                <w:sz w:val="18"/>
                <w:szCs w:val="18"/>
              </w:rPr>
            </w:pPr>
            <w:r w:rsidRPr="00BA11FA">
              <w:rPr>
                <w:rFonts w:ascii="宋体" w:hAnsi="宋体"/>
                <w:kern w:val="0"/>
                <w:sz w:val="18"/>
                <w:szCs w:val="18"/>
              </w:rPr>
              <w:t>评分细则</w:t>
            </w:r>
          </w:p>
        </w:tc>
        <w:tc>
          <w:tcPr>
            <w:tcW w:w="1089" w:type="dxa"/>
            <w:vAlign w:val="center"/>
          </w:tcPr>
          <w:p w:rsidR="00B56649" w:rsidRPr="00BA11FA" w:rsidRDefault="00B56649">
            <w:pPr>
              <w:widowControl/>
              <w:jc w:val="center"/>
              <w:rPr>
                <w:rFonts w:ascii="宋体" w:hAnsi="宋体"/>
                <w:kern w:val="0"/>
                <w:sz w:val="18"/>
                <w:szCs w:val="18"/>
              </w:rPr>
            </w:pPr>
            <w:r w:rsidRPr="00BA11FA">
              <w:rPr>
                <w:rFonts w:ascii="宋体" w:hAnsi="宋体" w:hint="eastAsia"/>
                <w:kern w:val="0"/>
                <w:sz w:val="18"/>
                <w:szCs w:val="18"/>
              </w:rPr>
              <w:t>实际得分</w:t>
            </w:r>
          </w:p>
        </w:tc>
        <w:tc>
          <w:tcPr>
            <w:tcW w:w="1388" w:type="dxa"/>
            <w:vAlign w:val="center"/>
          </w:tcPr>
          <w:p w:rsidR="00B56649" w:rsidRPr="00BA11FA" w:rsidRDefault="007873F2">
            <w:pPr>
              <w:widowControl/>
              <w:jc w:val="center"/>
              <w:rPr>
                <w:rFonts w:ascii="宋体" w:hAnsi="宋体"/>
                <w:kern w:val="0"/>
                <w:sz w:val="18"/>
                <w:szCs w:val="18"/>
              </w:rPr>
            </w:pPr>
            <w:r w:rsidRPr="00BA11FA">
              <w:rPr>
                <w:rFonts w:ascii="宋体" w:hAnsi="宋体" w:hint="eastAsia"/>
                <w:kern w:val="0"/>
                <w:sz w:val="18"/>
                <w:szCs w:val="18"/>
              </w:rPr>
              <w:t>备注</w:t>
            </w:r>
          </w:p>
        </w:tc>
      </w:tr>
      <w:tr w:rsidR="00B56649" w:rsidRPr="00BA11FA" w:rsidTr="00D429DE">
        <w:trPr>
          <w:tblCellSpacing w:w="0" w:type="dxa"/>
        </w:trPr>
        <w:tc>
          <w:tcPr>
            <w:tcW w:w="278" w:type="dxa"/>
            <w:vMerge w:val="restart"/>
            <w:vAlign w:val="center"/>
          </w:tcPr>
          <w:p w:rsidR="00B56649" w:rsidRPr="00BA11FA" w:rsidRDefault="00B56649">
            <w:pPr>
              <w:widowControl/>
              <w:spacing w:before="100" w:beforeAutospacing="1" w:after="100" w:afterAutospacing="1"/>
              <w:rPr>
                <w:rFonts w:ascii="宋体" w:hAnsi="宋体"/>
                <w:kern w:val="0"/>
                <w:sz w:val="18"/>
                <w:szCs w:val="18"/>
              </w:rPr>
            </w:pPr>
            <w:r w:rsidRPr="00BA11FA">
              <w:rPr>
                <w:rFonts w:ascii="宋体" w:hAnsi="宋体"/>
                <w:kern w:val="0"/>
                <w:sz w:val="18"/>
                <w:szCs w:val="18"/>
              </w:rPr>
              <w:t>一</w:t>
            </w:r>
          </w:p>
        </w:tc>
        <w:tc>
          <w:tcPr>
            <w:tcW w:w="2999" w:type="dxa"/>
            <w:gridSpan w:val="2"/>
          </w:tcPr>
          <w:p w:rsidR="00B56649" w:rsidRPr="00BA11FA" w:rsidRDefault="00B56649">
            <w:pPr>
              <w:widowControl/>
              <w:jc w:val="center"/>
              <w:rPr>
                <w:rFonts w:ascii="宋体" w:hAnsi="宋体"/>
                <w:kern w:val="0"/>
                <w:sz w:val="18"/>
                <w:szCs w:val="18"/>
              </w:rPr>
            </w:pPr>
            <w:r w:rsidRPr="00BA11FA">
              <w:rPr>
                <w:rFonts w:ascii="宋体" w:hAnsi="宋体"/>
                <w:kern w:val="0"/>
                <w:sz w:val="18"/>
                <w:szCs w:val="18"/>
              </w:rPr>
              <w:t>基础管理</w:t>
            </w:r>
          </w:p>
        </w:tc>
        <w:tc>
          <w:tcPr>
            <w:tcW w:w="569" w:type="dxa"/>
            <w:vAlign w:val="center"/>
          </w:tcPr>
          <w:p w:rsidR="00B56649" w:rsidRPr="00BA11FA" w:rsidRDefault="00D542AA">
            <w:pPr>
              <w:widowControl/>
              <w:jc w:val="center"/>
              <w:rPr>
                <w:rFonts w:ascii="宋体" w:hAnsi="宋体"/>
                <w:kern w:val="0"/>
                <w:sz w:val="18"/>
                <w:szCs w:val="18"/>
              </w:rPr>
            </w:pPr>
            <w:r w:rsidRPr="00BA11FA">
              <w:rPr>
                <w:rFonts w:ascii="宋体" w:hAnsi="宋体" w:hint="eastAsia"/>
                <w:kern w:val="0"/>
                <w:sz w:val="18"/>
                <w:szCs w:val="18"/>
              </w:rPr>
              <w:t>30</w:t>
            </w:r>
          </w:p>
        </w:tc>
        <w:tc>
          <w:tcPr>
            <w:tcW w:w="2715" w:type="dxa"/>
            <w:gridSpan w:val="2"/>
          </w:tcPr>
          <w:p w:rsidR="00B56649" w:rsidRPr="00BA11FA" w:rsidRDefault="00B56649">
            <w:pPr>
              <w:widowControl/>
              <w:rPr>
                <w:rFonts w:ascii="宋体" w:hAnsi="宋体"/>
                <w:kern w:val="0"/>
                <w:sz w:val="18"/>
                <w:szCs w:val="18"/>
              </w:rPr>
            </w:pPr>
          </w:p>
        </w:tc>
        <w:tc>
          <w:tcPr>
            <w:tcW w:w="1089" w:type="dxa"/>
          </w:tcPr>
          <w:p w:rsidR="00B56649" w:rsidRPr="00BA11FA" w:rsidRDefault="00B56649">
            <w:pPr>
              <w:widowControl/>
              <w:jc w:val="center"/>
              <w:rPr>
                <w:rFonts w:ascii="宋体" w:hAnsi="宋体"/>
                <w:kern w:val="0"/>
                <w:sz w:val="18"/>
                <w:szCs w:val="18"/>
              </w:rPr>
            </w:pPr>
          </w:p>
        </w:tc>
        <w:tc>
          <w:tcPr>
            <w:tcW w:w="1388" w:type="dxa"/>
          </w:tcPr>
          <w:p w:rsidR="00B56649" w:rsidRPr="00BA11FA" w:rsidRDefault="00B56649">
            <w:pPr>
              <w:widowControl/>
              <w:jc w:val="center"/>
              <w:rPr>
                <w:rFonts w:ascii="宋体" w:hAnsi="宋体"/>
                <w:kern w:val="0"/>
                <w:sz w:val="18"/>
                <w:szCs w:val="18"/>
              </w:rPr>
            </w:pPr>
          </w:p>
        </w:tc>
      </w:tr>
      <w:tr w:rsidR="00B56649" w:rsidRPr="00BA11FA" w:rsidTr="00D429DE">
        <w:trPr>
          <w:trHeight w:val="1058"/>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B56649">
            <w:pPr>
              <w:spacing w:line="240" w:lineRule="exact"/>
              <w:rPr>
                <w:rFonts w:ascii="宋体" w:hAnsi="宋体"/>
                <w:sz w:val="20"/>
                <w:szCs w:val="20"/>
              </w:rPr>
            </w:pPr>
            <w:r w:rsidRPr="00BA11FA">
              <w:rPr>
                <w:rFonts w:ascii="宋体" w:hAnsi="宋体"/>
                <w:sz w:val="20"/>
                <w:szCs w:val="20"/>
              </w:rPr>
              <w:t>1、按规划要求建设，住宅及配套设施投入使用</w:t>
            </w:r>
          </w:p>
        </w:tc>
        <w:tc>
          <w:tcPr>
            <w:tcW w:w="569" w:type="dxa"/>
            <w:vAlign w:val="center"/>
          </w:tcPr>
          <w:p w:rsidR="00B56649" w:rsidRPr="00BA11FA" w:rsidRDefault="00B56649">
            <w:pPr>
              <w:widowControl/>
              <w:jc w:val="center"/>
              <w:rPr>
                <w:rFonts w:ascii="宋体" w:hAnsi="宋体"/>
                <w:kern w:val="0"/>
                <w:sz w:val="18"/>
                <w:szCs w:val="18"/>
              </w:rPr>
            </w:pPr>
            <w:r w:rsidRPr="00BA11FA">
              <w:rPr>
                <w:rFonts w:ascii="宋体" w:hAnsi="宋体"/>
                <w:kern w:val="0"/>
                <w:sz w:val="18"/>
                <w:szCs w:val="18"/>
              </w:rPr>
              <w:t>1</w:t>
            </w:r>
          </w:p>
        </w:tc>
        <w:tc>
          <w:tcPr>
            <w:tcW w:w="2715" w:type="dxa"/>
            <w:gridSpan w:val="2"/>
          </w:tcPr>
          <w:p w:rsidR="00B56649" w:rsidRPr="00BA11FA" w:rsidRDefault="00B56649">
            <w:pPr>
              <w:spacing w:line="240" w:lineRule="exact"/>
              <w:rPr>
                <w:rFonts w:ascii="宋体" w:hAnsi="宋体"/>
                <w:sz w:val="20"/>
                <w:szCs w:val="20"/>
              </w:rPr>
            </w:pPr>
            <w:r w:rsidRPr="00BA11FA">
              <w:rPr>
                <w:rFonts w:ascii="宋体" w:hAnsi="宋体" w:hint="eastAsia"/>
                <w:sz w:val="20"/>
                <w:szCs w:val="20"/>
              </w:rPr>
              <w:t>1、符合</w:t>
            </w:r>
            <w:r w:rsidR="00AD73AC" w:rsidRPr="00BA11FA">
              <w:rPr>
                <w:rFonts w:ascii="宋体" w:hAnsi="宋体" w:hint="eastAsia"/>
                <w:sz w:val="20"/>
                <w:szCs w:val="20"/>
              </w:rPr>
              <w:t>得</w:t>
            </w:r>
            <w:r w:rsidRPr="00BA11FA">
              <w:rPr>
                <w:rFonts w:ascii="宋体" w:hAnsi="宋体"/>
                <w:sz w:val="20"/>
                <w:szCs w:val="20"/>
              </w:rPr>
              <w:t>1.0</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2、未按规划要求建设扣0.5</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3、住宅及配套设施未完全投入使用扣0.5</w:t>
            </w:r>
            <w:r w:rsidR="00AD73AC" w:rsidRPr="00BA11FA">
              <w:rPr>
                <w:rFonts w:ascii="宋体" w:hAnsi="宋体" w:hint="eastAsia"/>
                <w:sz w:val="20"/>
                <w:szCs w:val="20"/>
              </w:rPr>
              <w:t>分</w:t>
            </w:r>
          </w:p>
        </w:tc>
        <w:tc>
          <w:tcPr>
            <w:tcW w:w="1089" w:type="dxa"/>
          </w:tcPr>
          <w:p w:rsidR="00B56649" w:rsidRPr="00BA11FA" w:rsidRDefault="00B56649">
            <w:pPr>
              <w:widowControl/>
              <w:rPr>
                <w:rFonts w:ascii="宋体" w:hAnsi="宋体"/>
                <w:kern w:val="0"/>
                <w:sz w:val="18"/>
                <w:szCs w:val="18"/>
              </w:rPr>
            </w:pPr>
          </w:p>
        </w:tc>
        <w:tc>
          <w:tcPr>
            <w:tcW w:w="1388" w:type="dxa"/>
          </w:tcPr>
          <w:p w:rsidR="00B56649" w:rsidRPr="00BA11FA" w:rsidRDefault="00B56649">
            <w:pPr>
              <w:widowControl/>
              <w:rPr>
                <w:rFonts w:ascii="宋体" w:hAnsi="宋体"/>
                <w:kern w:val="0"/>
                <w:sz w:val="18"/>
                <w:szCs w:val="18"/>
              </w:rPr>
            </w:pPr>
          </w:p>
        </w:tc>
      </w:tr>
      <w:tr w:rsidR="00B56649" w:rsidRPr="00BA11FA" w:rsidTr="00D429DE">
        <w:trPr>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B56649">
            <w:pPr>
              <w:spacing w:line="240" w:lineRule="exact"/>
              <w:rPr>
                <w:rFonts w:ascii="宋体" w:hAnsi="宋体"/>
                <w:sz w:val="20"/>
                <w:szCs w:val="20"/>
              </w:rPr>
            </w:pPr>
            <w:r w:rsidRPr="00BA11FA">
              <w:rPr>
                <w:rFonts w:ascii="宋体" w:hAnsi="宋体"/>
                <w:sz w:val="20"/>
                <w:szCs w:val="20"/>
              </w:rPr>
              <w:t>2、</w:t>
            </w:r>
            <w:r w:rsidRPr="00BA11FA">
              <w:rPr>
                <w:rFonts w:ascii="宋体" w:hAnsi="宋体" w:hint="eastAsia"/>
                <w:sz w:val="20"/>
                <w:szCs w:val="20"/>
              </w:rPr>
              <w:t>依法进驻小区并</w:t>
            </w:r>
            <w:r w:rsidRPr="00BA11FA">
              <w:rPr>
                <w:rFonts w:ascii="宋体" w:hAnsi="宋体"/>
                <w:sz w:val="20"/>
                <w:szCs w:val="20"/>
              </w:rPr>
              <w:t>已办理接管验收手续</w:t>
            </w:r>
            <w:r w:rsidR="00C012BD" w:rsidRPr="00BA11FA">
              <w:rPr>
                <w:rFonts w:ascii="宋体" w:hAnsi="宋体" w:hint="eastAsia"/>
                <w:sz w:val="20"/>
                <w:szCs w:val="20"/>
              </w:rPr>
              <w:t>，承接手续完备，房屋及配套设施设备全面投入使用。</w:t>
            </w:r>
          </w:p>
        </w:tc>
        <w:tc>
          <w:tcPr>
            <w:tcW w:w="569" w:type="dxa"/>
            <w:vAlign w:val="center"/>
          </w:tcPr>
          <w:p w:rsidR="00B56649" w:rsidRPr="00BA11FA" w:rsidRDefault="00C012BD">
            <w:pPr>
              <w:widowControl/>
              <w:jc w:val="center"/>
              <w:rPr>
                <w:rFonts w:ascii="宋体" w:hAnsi="宋体"/>
                <w:kern w:val="0"/>
                <w:sz w:val="18"/>
                <w:szCs w:val="18"/>
              </w:rPr>
            </w:pPr>
            <w:r w:rsidRPr="00BA11FA">
              <w:rPr>
                <w:rFonts w:ascii="宋体" w:hAnsi="宋体" w:hint="eastAsia"/>
                <w:kern w:val="0"/>
                <w:sz w:val="18"/>
                <w:szCs w:val="18"/>
              </w:rPr>
              <w:t>2</w:t>
            </w:r>
          </w:p>
        </w:tc>
        <w:tc>
          <w:tcPr>
            <w:tcW w:w="2715" w:type="dxa"/>
            <w:gridSpan w:val="2"/>
          </w:tcPr>
          <w:p w:rsidR="00B56649" w:rsidRPr="00BA11FA" w:rsidRDefault="00B56649">
            <w:pPr>
              <w:spacing w:line="240" w:lineRule="exact"/>
              <w:rPr>
                <w:rFonts w:ascii="宋体" w:hAnsi="宋体"/>
                <w:sz w:val="20"/>
                <w:szCs w:val="20"/>
              </w:rPr>
            </w:pPr>
            <w:r w:rsidRPr="00BA11FA">
              <w:rPr>
                <w:rFonts w:ascii="宋体" w:hAnsi="宋体" w:hint="eastAsia"/>
                <w:sz w:val="20"/>
                <w:szCs w:val="20"/>
              </w:rPr>
              <w:t>1、资料移交全缺扣0.3</w:t>
            </w:r>
            <w:r w:rsidR="00AD73AC" w:rsidRPr="00BA11FA">
              <w:rPr>
                <w:rFonts w:ascii="宋体" w:hAnsi="宋体" w:hint="eastAsia"/>
                <w:sz w:val="20"/>
                <w:szCs w:val="20"/>
              </w:rPr>
              <w:t>分</w:t>
            </w:r>
            <w:r w:rsidRPr="00BA11FA">
              <w:rPr>
                <w:rFonts w:ascii="宋体" w:hAnsi="宋体" w:hint="eastAsia"/>
                <w:sz w:val="20"/>
                <w:szCs w:val="20"/>
              </w:rPr>
              <w:t>，部分缺扣0.1-0.2</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2、公共设施设备未办移交接管手续扣0.3</w:t>
            </w:r>
            <w:r w:rsidR="00AD73AC" w:rsidRPr="00BA11FA">
              <w:rPr>
                <w:rFonts w:ascii="宋体" w:hAnsi="宋体" w:hint="eastAsia"/>
                <w:sz w:val="20"/>
                <w:szCs w:val="20"/>
              </w:rPr>
              <w:t>分</w:t>
            </w:r>
            <w:r w:rsidRPr="00BA11FA">
              <w:rPr>
                <w:rFonts w:ascii="宋体" w:hAnsi="宋体" w:hint="eastAsia"/>
                <w:sz w:val="20"/>
                <w:szCs w:val="20"/>
              </w:rPr>
              <w:t>，有部分移交接管手续扣0.1-0.2</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3、物业管理用房未移交扣0.3</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4、双方合同约定的其他移交未完成扣0.1</w:t>
            </w:r>
            <w:r w:rsidR="00AD73AC" w:rsidRPr="00BA11FA">
              <w:rPr>
                <w:rFonts w:ascii="宋体" w:hAnsi="宋体" w:hint="eastAsia"/>
                <w:sz w:val="20"/>
                <w:szCs w:val="20"/>
              </w:rPr>
              <w:t>分</w:t>
            </w:r>
          </w:p>
        </w:tc>
        <w:tc>
          <w:tcPr>
            <w:tcW w:w="1089" w:type="dxa"/>
          </w:tcPr>
          <w:p w:rsidR="00B56649" w:rsidRPr="00BA11FA" w:rsidRDefault="00B56649">
            <w:pPr>
              <w:widowControl/>
              <w:rPr>
                <w:rFonts w:ascii="宋体" w:hAnsi="宋体"/>
                <w:kern w:val="0"/>
                <w:sz w:val="18"/>
                <w:szCs w:val="18"/>
              </w:rPr>
            </w:pPr>
          </w:p>
        </w:tc>
        <w:tc>
          <w:tcPr>
            <w:tcW w:w="1388" w:type="dxa"/>
          </w:tcPr>
          <w:p w:rsidR="00B56649" w:rsidRPr="00BA11FA" w:rsidRDefault="00B56649">
            <w:pPr>
              <w:widowControl/>
              <w:rPr>
                <w:rFonts w:ascii="宋体" w:hAnsi="宋体"/>
                <w:kern w:val="0"/>
                <w:sz w:val="18"/>
                <w:szCs w:val="18"/>
              </w:rPr>
            </w:pPr>
          </w:p>
        </w:tc>
      </w:tr>
      <w:tr w:rsidR="00B56649" w:rsidRPr="00BA11FA" w:rsidTr="00D429DE">
        <w:trPr>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B56649">
            <w:pPr>
              <w:spacing w:line="240" w:lineRule="exact"/>
              <w:rPr>
                <w:rFonts w:ascii="宋体" w:hAnsi="宋体"/>
                <w:sz w:val="20"/>
                <w:szCs w:val="20"/>
              </w:rPr>
            </w:pPr>
            <w:r w:rsidRPr="00BA11FA">
              <w:rPr>
                <w:rFonts w:ascii="宋体" w:hAnsi="宋体" w:hint="eastAsia"/>
                <w:sz w:val="20"/>
                <w:szCs w:val="20"/>
              </w:rPr>
              <w:t>3</w:t>
            </w:r>
            <w:r w:rsidRPr="00BA11FA">
              <w:rPr>
                <w:rFonts w:ascii="宋体" w:hAnsi="宋体"/>
                <w:sz w:val="20"/>
                <w:szCs w:val="20"/>
              </w:rPr>
              <w:t>、建设单位在销售房屋前，与选聘的物业服务企业签订物业管理合同，双方责权利明确</w:t>
            </w:r>
          </w:p>
        </w:tc>
        <w:tc>
          <w:tcPr>
            <w:tcW w:w="569" w:type="dxa"/>
            <w:vAlign w:val="center"/>
          </w:tcPr>
          <w:p w:rsidR="00B56649" w:rsidRPr="00BA11FA" w:rsidRDefault="00B56649">
            <w:pPr>
              <w:widowControl/>
              <w:jc w:val="center"/>
              <w:rPr>
                <w:rFonts w:ascii="宋体" w:hAnsi="宋体"/>
                <w:kern w:val="0"/>
                <w:sz w:val="18"/>
                <w:szCs w:val="18"/>
              </w:rPr>
            </w:pPr>
            <w:r w:rsidRPr="00BA11FA">
              <w:rPr>
                <w:rFonts w:ascii="宋体" w:hAnsi="宋体"/>
                <w:kern w:val="0"/>
                <w:sz w:val="18"/>
                <w:szCs w:val="18"/>
              </w:rPr>
              <w:t>1</w:t>
            </w:r>
          </w:p>
        </w:tc>
        <w:tc>
          <w:tcPr>
            <w:tcW w:w="2715" w:type="dxa"/>
            <w:gridSpan w:val="2"/>
          </w:tcPr>
          <w:p w:rsidR="00B56649" w:rsidRPr="00BA11FA" w:rsidRDefault="00B56649">
            <w:pPr>
              <w:spacing w:line="240" w:lineRule="exact"/>
              <w:rPr>
                <w:rFonts w:ascii="宋体" w:hAnsi="宋体"/>
                <w:sz w:val="20"/>
                <w:szCs w:val="20"/>
              </w:rPr>
            </w:pPr>
            <w:r w:rsidRPr="00BA11FA">
              <w:rPr>
                <w:rFonts w:ascii="宋体" w:hAnsi="宋体" w:hint="eastAsia"/>
                <w:sz w:val="20"/>
                <w:szCs w:val="20"/>
              </w:rPr>
              <w:t>1、签订物业管理合同，双方责权利不甚明确扣0.3</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2、未签订物业管理合同扣1.0</w:t>
            </w:r>
            <w:r w:rsidR="00AD73AC" w:rsidRPr="00BA11FA">
              <w:rPr>
                <w:rFonts w:ascii="宋体" w:hAnsi="宋体" w:hint="eastAsia"/>
                <w:sz w:val="20"/>
                <w:szCs w:val="20"/>
              </w:rPr>
              <w:t>分</w:t>
            </w:r>
          </w:p>
        </w:tc>
        <w:tc>
          <w:tcPr>
            <w:tcW w:w="1089" w:type="dxa"/>
          </w:tcPr>
          <w:p w:rsidR="00B56649" w:rsidRPr="00BA11FA" w:rsidRDefault="00B56649">
            <w:pPr>
              <w:widowControl/>
              <w:rPr>
                <w:rFonts w:ascii="宋体" w:hAnsi="宋体"/>
                <w:kern w:val="0"/>
                <w:sz w:val="18"/>
                <w:szCs w:val="18"/>
              </w:rPr>
            </w:pPr>
          </w:p>
        </w:tc>
        <w:tc>
          <w:tcPr>
            <w:tcW w:w="1388" w:type="dxa"/>
          </w:tcPr>
          <w:p w:rsidR="00B56649" w:rsidRPr="00BA11FA" w:rsidRDefault="00B56649">
            <w:pPr>
              <w:widowControl/>
              <w:rPr>
                <w:rFonts w:ascii="宋体" w:hAnsi="宋体"/>
                <w:kern w:val="0"/>
                <w:sz w:val="18"/>
                <w:szCs w:val="18"/>
              </w:rPr>
            </w:pPr>
          </w:p>
        </w:tc>
      </w:tr>
      <w:tr w:rsidR="00B56649" w:rsidRPr="00BA11FA" w:rsidTr="00D429DE">
        <w:trPr>
          <w:trHeight w:val="1113"/>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D542AA">
            <w:pPr>
              <w:spacing w:line="240" w:lineRule="exact"/>
              <w:rPr>
                <w:rFonts w:ascii="宋体" w:hAnsi="宋体"/>
                <w:sz w:val="20"/>
                <w:szCs w:val="20"/>
              </w:rPr>
            </w:pPr>
            <w:r w:rsidRPr="00BA11FA">
              <w:rPr>
                <w:rFonts w:ascii="宋体" w:hAnsi="宋体" w:hint="eastAsia"/>
                <w:sz w:val="20"/>
                <w:szCs w:val="20"/>
              </w:rPr>
              <w:t>4</w:t>
            </w:r>
            <w:r w:rsidR="00B56649" w:rsidRPr="00BA11FA">
              <w:rPr>
                <w:rFonts w:ascii="宋体" w:hAnsi="宋体"/>
                <w:sz w:val="20"/>
                <w:szCs w:val="20"/>
              </w:rPr>
              <w:t>、</w:t>
            </w:r>
            <w:r w:rsidR="00B56649" w:rsidRPr="00BA11FA">
              <w:rPr>
                <w:rFonts w:ascii="宋体" w:hAnsi="宋体" w:hint="eastAsia"/>
                <w:sz w:val="20"/>
                <w:szCs w:val="20"/>
              </w:rPr>
              <w:t>依法</w:t>
            </w:r>
            <w:r w:rsidR="00B56649" w:rsidRPr="00BA11FA">
              <w:rPr>
                <w:rFonts w:ascii="宋体" w:hAnsi="宋体"/>
                <w:sz w:val="20"/>
                <w:szCs w:val="20"/>
              </w:rPr>
              <w:t>建立</w:t>
            </w:r>
            <w:r w:rsidR="00B56649" w:rsidRPr="00BA11FA">
              <w:rPr>
                <w:rFonts w:ascii="宋体" w:hAnsi="宋体" w:cs="宋体" w:hint="eastAsia"/>
                <w:kern w:val="0"/>
                <w:sz w:val="20"/>
                <w:szCs w:val="20"/>
              </w:rPr>
              <w:t>维修资金</w:t>
            </w:r>
            <w:r w:rsidR="00B56649" w:rsidRPr="00BA11FA">
              <w:rPr>
                <w:rFonts w:ascii="宋体" w:hAnsi="宋体"/>
                <w:sz w:val="20"/>
                <w:szCs w:val="20"/>
              </w:rPr>
              <w:t>，其管理、使用、续筹符合有关规定</w:t>
            </w:r>
          </w:p>
        </w:tc>
        <w:tc>
          <w:tcPr>
            <w:tcW w:w="569" w:type="dxa"/>
            <w:vAlign w:val="center"/>
          </w:tcPr>
          <w:p w:rsidR="00B56649" w:rsidRPr="00BA11FA" w:rsidRDefault="006A0C48">
            <w:pPr>
              <w:widowControl/>
              <w:jc w:val="center"/>
              <w:rPr>
                <w:rFonts w:ascii="宋体" w:hAnsi="宋体"/>
                <w:kern w:val="0"/>
                <w:sz w:val="18"/>
                <w:szCs w:val="18"/>
              </w:rPr>
            </w:pPr>
            <w:r w:rsidRPr="00BA11FA">
              <w:rPr>
                <w:rFonts w:ascii="宋体" w:hAnsi="宋体" w:hint="eastAsia"/>
                <w:kern w:val="0"/>
                <w:sz w:val="18"/>
                <w:szCs w:val="18"/>
              </w:rPr>
              <w:t>2</w:t>
            </w:r>
          </w:p>
        </w:tc>
        <w:tc>
          <w:tcPr>
            <w:tcW w:w="2715" w:type="dxa"/>
            <w:gridSpan w:val="2"/>
            <w:vAlign w:val="center"/>
          </w:tcPr>
          <w:p w:rsidR="00B56649" w:rsidRPr="00BA11FA" w:rsidRDefault="00B56649">
            <w:pPr>
              <w:spacing w:line="240" w:lineRule="exact"/>
              <w:rPr>
                <w:rFonts w:ascii="宋体" w:hAnsi="宋体"/>
                <w:sz w:val="20"/>
                <w:szCs w:val="20"/>
              </w:rPr>
            </w:pPr>
            <w:r w:rsidRPr="00BA11FA">
              <w:rPr>
                <w:rFonts w:ascii="宋体" w:hAnsi="宋体" w:hint="eastAsia"/>
                <w:sz w:val="20"/>
                <w:szCs w:val="20"/>
              </w:rPr>
              <w:t>1、</w:t>
            </w:r>
            <w:r w:rsidRPr="00BA11FA">
              <w:rPr>
                <w:rFonts w:ascii="宋体" w:hAnsi="宋体"/>
                <w:sz w:val="20"/>
                <w:szCs w:val="20"/>
              </w:rPr>
              <w:t>已</w:t>
            </w:r>
            <w:r w:rsidRPr="00BA11FA">
              <w:rPr>
                <w:rFonts w:ascii="宋体" w:hAnsi="宋体" w:hint="eastAsia"/>
                <w:sz w:val="20"/>
                <w:szCs w:val="20"/>
              </w:rPr>
              <w:t>依法</w:t>
            </w:r>
            <w:r w:rsidRPr="00BA11FA">
              <w:rPr>
                <w:rFonts w:ascii="宋体" w:hAnsi="宋体"/>
                <w:sz w:val="20"/>
                <w:szCs w:val="20"/>
              </w:rPr>
              <w:t>建立但管理、使用、续筹不符合规定</w:t>
            </w:r>
            <w:r w:rsidRPr="00BA11FA">
              <w:rPr>
                <w:rFonts w:ascii="宋体" w:hAnsi="宋体" w:hint="eastAsia"/>
                <w:sz w:val="20"/>
                <w:szCs w:val="20"/>
              </w:rPr>
              <w:t>，每项</w:t>
            </w:r>
            <w:r w:rsidRPr="00BA11FA">
              <w:rPr>
                <w:rFonts w:ascii="宋体" w:hAnsi="宋体"/>
                <w:sz w:val="20"/>
                <w:szCs w:val="20"/>
              </w:rPr>
              <w:t>扣0.</w:t>
            </w:r>
            <w:r w:rsidRPr="00BA11FA">
              <w:rPr>
                <w:rFonts w:ascii="宋体" w:hAnsi="宋体" w:hint="eastAsia"/>
                <w:sz w:val="20"/>
                <w:szCs w:val="20"/>
              </w:rPr>
              <w:t>2</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2、</w:t>
            </w:r>
            <w:r w:rsidRPr="00BA11FA">
              <w:rPr>
                <w:rFonts w:ascii="宋体" w:hAnsi="宋体"/>
                <w:sz w:val="20"/>
                <w:szCs w:val="20"/>
              </w:rPr>
              <w:t>未</w:t>
            </w:r>
            <w:r w:rsidRPr="00BA11FA">
              <w:rPr>
                <w:rFonts w:ascii="宋体" w:hAnsi="宋体" w:hint="eastAsia"/>
                <w:sz w:val="20"/>
                <w:szCs w:val="20"/>
              </w:rPr>
              <w:t>依法</w:t>
            </w:r>
            <w:r w:rsidRPr="00BA11FA">
              <w:rPr>
                <w:rFonts w:ascii="宋体" w:hAnsi="宋体"/>
                <w:sz w:val="20"/>
                <w:szCs w:val="20"/>
              </w:rPr>
              <w:t>建立</w:t>
            </w:r>
            <w:r w:rsidRPr="00BA11FA">
              <w:rPr>
                <w:rFonts w:ascii="宋体" w:hAnsi="宋体" w:hint="eastAsia"/>
                <w:sz w:val="20"/>
                <w:szCs w:val="20"/>
              </w:rPr>
              <w:t>扣1.0</w:t>
            </w:r>
            <w:r w:rsidR="00AD73AC" w:rsidRPr="00BA11FA">
              <w:rPr>
                <w:rFonts w:ascii="宋体" w:hAnsi="宋体" w:hint="eastAsia"/>
                <w:sz w:val="20"/>
                <w:szCs w:val="20"/>
              </w:rPr>
              <w:t>分</w:t>
            </w:r>
          </w:p>
        </w:tc>
        <w:tc>
          <w:tcPr>
            <w:tcW w:w="1089" w:type="dxa"/>
          </w:tcPr>
          <w:p w:rsidR="00B56649" w:rsidRPr="00BA11FA" w:rsidRDefault="00B56649">
            <w:pPr>
              <w:widowControl/>
              <w:rPr>
                <w:rFonts w:ascii="宋体" w:hAnsi="宋体"/>
                <w:kern w:val="0"/>
                <w:sz w:val="18"/>
                <w:szCs w:val="18"/>
              </w:rPr>
            </w:pPr>
          </w:p>
        </w:tc>
        <w:tc>
          <w:tcPr>
            <w:tcW w:w="1388" w:type="dxa"/>
          </w:tcPr>
          <w:p w:rsidR="00B56649" w:rsidRPr="00BA11FA" w:rsidRDefault="00B56649">
            <w:pPr>
              <w:widowControl/>
              <w:rPr>
                <w:rFonts w:ascii="宋体" w:hAnsi="宋体"/>
                <w:kern w:val="0"/>
                <w:sz w:val="18"/>
                <w:szCs w:val="18"/>
              </w:rPr>
            </w:pPr>
          </w:p>
        </w:tc>
      </w:tr>
      <w:tr w:rsidR="00B56649" w:rsidRPr="00BA11FA" w:rsidTr="00D429DE">
        <w:trPr>
          <w:trHeight w:val="1206"/>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D542AA" w:rsidP="00435B27">
            <w:pPr>
              <w:spacing w:line="240" w:lineRule="exact"/>
              <w:rPr>
                <w:rFonts w:ascii="宋体" w:hAnsi="宋体"/>
                <w:sz w:val="20"/>
                <w:szCs w:val="20"/>
              </w:rPr>
            </w:pPr>
            <w:r w:rsidRPr="00BA11FA">
              <w:rPr>
                <w:rFonts w:ascii="宋体" w:hAnsi="宋体" w:hint="eastAsia"/>
                <w:sz w:val="20"/>
                <w:szCs w:val="20"/>
              </w:rPr>
              <w:t>5</w:t>
            </w:r>
            <w:r w:rsidR="00B56649" w:rsidRPr="00BA11FA">
              <w:rPr>
                <w:rFonts w:ascii="宋体" w:hAnsi="宋体"/>
                <w:sz w:val="20"/>
                <w:szCs w:val="20"/>
              </w:rPr>
              <w:t>、房屋使用</w:t>
            </w:r>
            <w:r w:rsidR="00B56649" w:rsidRPr="00BA11FA">
              <w:rPr>
                <w:rFonts w:ascii="宋体" w:hAnsi="宋体" w:hint="eastAsia"/>
                <w:sz w:val="20"/>
                <w:szCs w:val="20"/>
              </w:rPr>
              <w:t>说明书</w:t>
            </w:r>
            <w:r w:rsidR="00B56649" w:rsidRPr="00BA11FA">
              <w:rPr>
                <w:rFonts w:ascii="宋体" w:hAnsi="宋体"/>
                <w:sz w:val="20"/>
                <w:szCs w:val="20"/>
              </w:rPr>
              <w:t>、装饰装修管理规定</w:t>
            </w:r>
            <w:r w:rsidR="00B56649" w:rsidRPr="00BA11FA">
              <w:rPr>
                <w:rFonts w:ascii="宋体" w:hAnsi="宋体" w:hint="eastAsia"/>
                <w:sz w:val="20"/>
                <w:szCs w:val="20"/>
              </w:rPr>
              <w:t>及</w:t>
            </w:r>
            <w:r w:rsidR="00B56649" w:rsidRPr="00BA11FA">
              <w:rPr>
                <w:rFonts w:ascii="宋体" w:hAnsi="宋体" w:cs="宋体" w:hint="eastAsia"/>
                <w:kern w:val="0"/>
                <w:sz w:val="20"/>
                <w:szCs w:val="20"/>
              </w:rPr>
              <w:t>管理规约</w:t>
            </w:r>
            <w:r w:rsidR="00B56649" w:rsidRPr="00BA11FA">
              <w:rPr>
                <w:rFonts w:ascii="宋体" w:hAnsi="宋体"/>
                <w:sz w:val="20"/>
                <w:szCs w:val="20"/>
              </w:rPr>
              <w:t>等各项公众制度完善</w:t>
            </w:r>
          </w:p>
        </w:tc>
        <w:tc>
          <w:tcPr>
            <w:tcW w:w="569" w:type="dxa"/>
            <w:vAlign w:val="center"/>
          </w:tcPr>
          <w:p w:rsidR="00B56649" w:rsidRPr="00BA11FA" w:rsidRDefault="00B56649">
            <w:pPr>
              <w:widowControl/>
              <w:jc w:val="center"/>
              <w:rPr>
                <w:rFonts w:ascii="宋体" w:hAnsi="宋体"/>
                <w:kern w:val="0"/>
                <w:sz w:val="18"/>
                <w:szCs w:val="18"/>
              </w:rPr>
            </w:pPr>
            <w:r w:rsidRPr="00BA11FA">
              <w:rPr>
                <w:rFonts w:ascii="宋体" w:hAnsi="宋体" w:hint="eastAsia"/>
                <w:kern w:val="0"/>
                <w:sz w:val="18"/>
                <w:szCs w:val="18"/>
              </w:rPr>
              <w:t>2</w:t>
            </w:r>
          </w:p>
        </w:tc>
        <w:tc>
          <w:tcPr>
            <w:tcW w:w="2715" w:type="dxa"/>
            <w:gridSpan w:val="2"/>
          </w:tcPr>
          <w:p w:rsidR="00B56649" w:rsidRPr="00BA11FA" w:rsidRDefault="00B56649">
            <w:pPr>
              <w:widowControl/>
              <w:spacing w:line="240" w:lineRule="exact"/>
              <w:rPr>
                <w:rFonts w:ascii="宋体" w:hAnsi="宋体"/>
                <w:sz w:val="20"/>
                <w:szCs w:val="20"/>
              </w:rPr>
            </w:pPr>
            <w:r w:rsidRPr="00BA11FA">
              <w:rPr>
                <w:rFonts w:ascii="宋体" w:hAnsi="宋体" w:hint="eastAsia"/>
                <w:sz w:val="20"/>
                <w:szCs w:val="20"/>
              </w:rPr>
              <w:t>1、缺房屋使用说明书扣0.1</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2、装饰装修管理规定不符合要求扣0.2</w:t>
            </w:r>
            <w:r w:rsidR="00AD73AC" w:rsidRPr="00BA11FA">
              <w:rPr>
                <w:rFonts w:ascii="宋体" w:hAnsi="宋体" w:hint="eastAsia"/>
                <w:sz w:val="20"/>
                <w:szCs w:val="20"/>
              </w:rPr>
              <w:t>分</w:t>
            </w:r>
            <w:r w:rsidRPr="00BA11FA">
              <w:rPr>
                <w:rFonts w:ascii="宋体" w:hAnsi="宋体" w:hint="eastAsia"/>
                <w:sz w:val="20"/>
                <w:szCs w:val="20"/>
              </w:rPr>
              <w:t>，实施不力扣0.2</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3、装饰装修管理规定未完全符合要求扣0.1</w:t>
            </w:r>
            <w:r w:rsidR="00AD73AC" w:rsidRPr="00BA11FA">
              <w:rPr>
                <w:rFonts w:ascii="宋体" w:hAnsi="宋体" w:hint="eastAsia"/>
                <w:sz w:val="20"/>
                <w:szCs w:val="20"/>
              </w:rPr>
              <w:t>分</w:t>
            </w:r>
            <w:r w:rsidRPr="00BA11FA">
              <w:rPr>
                <w:rFonts w:ascii="宋体" w:hAnsi="宋体" w:hint="eastAsia"/>
                <w:sz w:val="20"/>
                <w:szCs w:val="20"/>
              </w:rPr>
              <w:t>，实施不落实发现一处扣0.1</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cs="宋体" w:hint="eastAsia"/>
                <w:kern w:val="0"/>
                <w:sz w:val="20"/>
                <w:szCs w:val="20"/>
              </w:rPr>
              <w:t>4、管理规约</w:t>
            </w:r>
            <w:r w:rsidRPr="00BA11FA">
              <w:rPr>
                <w:rFonts w:ascii="宋体" w:hAnsi="宋体" w:hint="eastAsia"/>
                <w:sz w:val="20"/>
                <w:szCs w:val="20"/>
              </w:rPr>
              <w:t>等各项公众制度缺一项扣0.5</w:t>
            </w:r>
            <w:r w:rsidR="00AD73AC" w:rsidRPr="00BA11FA">
              <w:rPr>
                <w:rFonts w:ascii="宋体" w:hAnsi="宋体" w:hint="eastAsia"/>
                <w:sz w:val="20"/>
                <w:szCs w:val="20"/>
              </w:rPr>
              <w:t>分</w:t>
            </w:r>
          </w:p>
        </w:tc>
        <w:tc>
          <w:tcPr>
            <w:tcW w:w="1089" w:type="dxa"/>
          </w:tcPr>
          <w:p w:rsidR="00B56649" w:rsidRPr="00BA11FA" w:rsidRDefault="00B56649">
            <w:pPr>
              <w:widowControl/>
              <w:rPr>
                <w:rFonts w:ascii="宋体" w:hAnsi="宋体"/>
                <w:kern w:val="0"/>
                <w:sz w:val="18"/>
                <w:szCs w:val="18"/>
              </w:rPr>
            </w:pPr>
          </w:p>
        </w:tc>
        <w:tc>
          <w:tcPr>
            <w:tcW w:w="1388" w:type="dxa"/>
          </w:tcPr>
          <w:p w:rsidR="00B56649" w:rsidRPr="00BA11FA" w:rsidRDefault="00B56649">
            <w:pPr>
              <w:widowControl/>
              <w:rPr>
                <w:rFonts w:ascii="宋体" w:hAnsi="宋体"/>
                <w:kern w:val="0"/>
                <w:sz w:val="18"/>
                <w:szCs w:val="18"/>
              </w:rPr>
            </w:pPr>
          </w:p>
        </w:tc>
      </w:tr>
      <w:tr w:rsidR="00D33B57" w:rsidRPr="00BA11FA" w:rsidTr="00D429DE">
        <w:trPr>
          <w:tblCellSpacing w:w="0" w:type="dxa"/>
        </w:trPr>
        <w:tc>
          <w:tcPr>
            <w:tcW w:w="278" w:type="dxa"/>
            <w:vMerge/>
            <w:vAlign w:val="center"/>
          </w:tcPr>
          <w:p w:rsidR="00D33B57" w:rsidRPr="00BA11FA" w:rsidRDefault="00D33B57">
            <w:pPr>
              <w:widowControl/>
              <w:rPr>
                <w:rFonts w:ascii="宋体" w:hAnsi="宋体"/>
                <w:kern w:val="0"/>
                <w:sz w:val="18"/>
                <w:szCs w:val="18"/>
              </w:rPr>
            </w:pPr>
          </w:p>
        </w:tc>
        <w:tc>
          <w:tcPr>
            <w:tcW w:w="2999" w:type="dxa"/>
            <w:gridSpan w:val="2"/>
            <w:vAlign w:val="center"/>
          </w:tcPr>
          <w:p w:rsidR="00D33B57" w:rsidRPr="00BA11FA" w:rsidRDefault="00D542AA" w:rsidP="006A0C48">
            <w:pPr>
              <w:spacing w:line="240" w:lineRule="exact"/>
              <w:rPr>
                <w:rFonts w:ascii="宋体" w:hAnsi="宋体"/>
                <w:sz w:val="20"/>
                <w:szCs w:val="20"/>
              </w:rPr>
            </w:pPr>
            <w:r w:rsidRPr="00BA11FA">
              <w:rPr>
                <w:rFonts w:ascii="宋体" w:hAnsi="宋体" w:hint="eastAsia"/>
                <w:sz w:val="20"/>
                <w:szCs w:val="20"/>
              </w:rPr>
              <w:t>6</w:t>
            </w:r>
            <w:r w:rsidR="00D33B57" w:rsidRPr="00BA11FA">
              <w:rPr>
                <w:rFonts w:ascii="宋体" w:hAnsi="宋体"/>
                <w:sz w:val="20"/>
                <w:szCs w:val="20"/>
              </w:rPr>
              <w:t>、</w:t>
            </w:r>
            <w:r w:rsidR="006A0C48" w:rsidRPr="00BA11FA">
              <w:rPr>
                <w:rFonts w:ascii="宋体" w:hAnsi="宋体" w:hint="eastAsia"/>
                <w:sz w:val="20"/>
                <w:szCs w:val="20"/>
              </w:rPr>
              <w:t>认真履行职责积极配合成立业主大会，及时提交相关资料</w:t>
            </w:r>
          </w:p>
        </w:tc>
        <w:tc>
          <w:tcPr>
            <w:tcW w:w="569" w:type="dxa"/>
            <w:vAlign w:val="center"/>
          </w:tcPr>
          <w:p w:rsidR="00D33B57" w:rsidRPr="00BA11FA" w:rsidRDefault="00D33B57">
            <w:pPr>
              <w:widowControl/>
              <w:jc w:val="center"/>
              <w:rPr>
                <w:rFonts w:ascii="宋体" w:hAnsi="宋体"/>
                <w:kern w:val="0"/>
                <w:sz w:val="18"/>
                <w:szCs w:val="18"/>
              </w:rPr>
            </w:pPr>
            <w:r w:rsidRPr="00BA11FA">
              <w:rPr>
                <w:rFonts w:ascii="宋体" w:hAnsi="宋体" w:hint="eastAsia"/>
                <w:kern w:val="0"/>
                <w:sz w:val="18"/>
                <w:szCs w:val="18"/>
              </w:rPr>
              <w:t>1</w:t>
            </w:r>
          </w:p>
        </w:tc>
        <w:tc>
          <w:tcPr>
            <w:tcW w:w="2715" w:type="dxa"/>
            <w:gridSpan w:val="2"/>
          </w:tcPr>
          <w:p w:rsidR="00D33B57" w:rsidRPr="00BA11FA" w:rsidRDefault="00D33B57">
            <w:pPr>
              <w:spacing w:line="240" w:lineRule="exact"/>
              <w:rPr>
                <w:sz w:val="20"/>
                <w:szCs w:val="20"/>
              </w:rPr>
            </w:pPr>
            <w:r w:rsidRPr="00BA11FA">
              <w:rPr>
                <w:rFonts w:hint="eastAsia"/>
                <w:sz w:val="20"/>
                <w:szCs w:val="20"/>
              </w:rPr>
              <w:t>1</w:t>
            </w:r>
            <w:r w:rsidRPr="00BA11FA">
              <w:rPr>
                <w:rFonts w:hint="eastAsia"/>
                <w:sz w:val="20"/>
                <w:szCs w:val="20"/>
              </w:rPr>
              <w:t>、</w:t>
            </w:r>
            <w:r w:rsidR="00435B27" w:rsidRPr="00BA11FA">
              <w:rPr>
                <w:rFonts w:hint="eastAsia"/>
                <w:sz w:val="20"/>
                <w:szCs w:val="20"/>
              </w:rPr>
              <w:t>符合</w:t>
            </w:r>
            <w:r w:rsidR="00435B27" w:rsidRPr="00BA11FA">
              <w:rPr>
                <w:rFonts w:hint="eastAsia"/>
                <w:sz w:val="20"/>
                <w:szCs w:val="20"/>
              </w:rPr>
              <w:t>1.0</w:t>
            </w:r>
            <w:r w:rsidR="00AD73AC" w:rsidRPr="00BA11FA">
              <w:rPr>
                <w:rFonts w:ascii="宋体" w:hAnsi="宋体" w:hint="eastAsia"/>
                <w:sz w:val="20"/>
                <w:szCs w:val="20"/>
              </w:rPr>
              <w:t>分</w:t>
            </w:r>
          </w:p>
          <w:p w:rsidR="00D33B57" w:rsidRPr="00BA11FA" w:rsidRDefault="00D33B57" w:rsidP="00D429DE">
            <w:pPr>
              <w:spacing w:line="240" w:lineRule="exact"/>
              <w:rPr>
                <w:sz w:val="20"/>
                <w:szCs w:val="20"/>
              </w:rPr>
            </w:pPr>
            <w:r w:rsidRPr="00BA11FA">
              <w:rPr>
                <w:rFonts w:hint="eastAsia"/>
                <w:sz w:val="20"/>
                <w:szCs w:val="20"/>
              </w:rPr>
              <w:t>2</w:t>
            </w:r>
            <w:r w:rsidRPr="00BA11FA">
              <w:rPr>
                <w:rFonts w:hint="eastAsia"/>
                <w:sz w:val="20"/>
                <w:szCs w:val="20"/>
              </w:rPr>
              <w:t>、</w:t>
            </w:r>
            <w:r w:rsidR="00D429DE" w:rsidRPr="00BA11FA">
              <w:rPr>
                <w:rFonts w:hint="eastAsia"/>
                <w:sz w:val="20"/>
                <w:szCs w:val="20"/>
              </w:rPr>
              <w:t>配合开展相关工作，但缺少相关证明材料的，扣</w:t>
            </w:r>
            <w:r w:rsidR="00D429DE" w:rsidRPr="00BA11FA">
              <w:rPr>
                <w:rFonts w:hint="eastAsia"/>
                <w:sz w:val="20"/>
                <w:szCs w:val="20"/>
              </w:rPr>
              <w:t>0.2</w:t>
            </w:r>
            <w:r w:rsidR="00D429DE" w:rsidRPr="00BA11FA">
              <w:rPr>
                <w:rFonts w:hint="eastAsia"/>
                <w:sz w:val="20"/>
                <w:szCs w:val="20"/>
              </w:rPr>
              <w:t>分；</w:t>
            </w:r>
          </w:p>
          <w:p w:rsidR="00D429DE" w:rsidRPr="00BA11FA" w:rsidRDefault="00D429DE" w:rsidP="00D429DE">
            <w:pPr>
              <w:spacing w:line="240" w:lineRule="exact"/>
              <w:rPr>
                <w:rFonts w:ascii="宋体" w:hAnsi="宋体"/>
                <w:sz w:val="20"/>
                <w:szCs w:val="20"/>
              </w:rPr>
            </w:pPr>
            <w:r w:rsidRPr="00BA11FA">
              <w:rPr>
                <w:rFonts w:hint="eastAsia"/>
                <w:sz w:val="20"/>
                <w:szCs w:val="20"/>
              </w:rPr>
              <w:t>3</w:t>
            </w:r>
            <w:r w:rsidRPr="00BA11FA">
              <w:rPr>
                <w:rFonts w:hint="eastAsia"/>
                <w:sz w:val="20"/>
                <w:szCs w:val="20"/>
              </w:rPr>
              <w:t>、不配合开展工作的，不得分。</w:t>
            </w:r>
          </w:p>
        </w:tc>
        <w:tc>
          <w:tcPr>
            <w:tcW w:w="1089" w:type="dxa"/>
          </w:tcPr>
          <w:p w:rsidR="00D33B57" w:rsidRPr="00BA11FA" w:rsidRDefault="00D33B57">
            <w:pPr>
              <w:widowControl/>
              <w:rPr>
                <w:rFonts w:ascii="宋体" w:hAnsi="宋体"/>
                <w:kern w:val="0"/>
                <w:sz w:val="18"/>
                <w:szCs w:val="18"/>
              </w:rPr>
            </w:pPr>
          </w:p>
        </w:tc>
        <w:tc>
          <w:tcPr>
            <w:tcW w:w="1388" w:type="dxa"/>
            <w:vAlign w:val="center"/>
          </w:tcPr>
          <w:p w:rsidR="00D33B57" w:rsidRPr="00BA11FA" w:rsidRDefault="00D33B57" w:rsidP="00435B27">
            <w:pPr>
              <w:widowControl/>
              <w:rPr>
                <w:rFonts w:ascii="宋体" w:hAnsi="宋体"/>
                <w:kern w:val="0"/>
                <w:sz w:val="18"/>
                <w:szCs w:val="18"/>
              </w:rPr>
            </w:pPr>
          </w:p>
        </w:tc>
      </w:tr>
      <w:tr w:rsidR="00B56649" w:rsidRPr="00BA11FA" w:rsidTr="00D429DE">
        <w:trPr>
          <w:trHeight w:val="2268"/>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D542AA">
            <w:pPr>
              <w:spacing w:line="240" w:lineRule="exact"/>
              <w:rPr>
                <w:rFonts w:ascii="宋体" w:hAnsi="宋体"/>
                <w:sz w:val="20"/>
                <w:szCs w:val="20"/>
              </w:rPr>
            </w:pPr>
            <w:r w:rsidRPr="00BA11FA">
              <w:rPr>
                <w:rFonts w:ascii="宋体" w:hAnsi="宋体" w:hint="eastAsia"/>
                <w:sz w:val="20"/>
                <w:szCs w:val="20"/>
              </w:rPr>
              <w:t>7</w:t>
            </w:r>
            <w:r w:rsidR="00B56649" w:rsidRPr="00BA11FA">
              <w:rPr>
                <w:rFonts w:ascii="宋体" w:hAnsi="宋体"/>
                <w:sz w:val="20"/>
                <w:szCs w:val="20"/>
              </w:rPr>
              <w:t>、物业服务企业制订争创规划和具体实施方案，</w:t>
            </w:r>
            <w:r w:rsidR="00B56649" w:rsidRPr="00BA11FA">
              <w:rPr>
                <w:rFonts w:ascii="宋体" w:hAnsi="宋体" w:hint="eastAsia"/>
                <w:sz w:val="20"/>
                <w:szCs w:val="20"/>
              </w:rPr>
              <w:t>在小区内公示，并征求业主意见，有业主委员会，经业主委员会同意</w:t>
            </w:r>
          </w:p>
        </w:tc>
        <w:tc>
          <w:tcPr>
            <w:tcW w:w="569" w:type="dxa"/>
            <w:vAlign w:val="center"/>
          </w:tcPr>
          <w:p w:rsidR="00B56649" w:rsidRPr="00BA11FA" w:rsidRDefault="00286C14">
            <w:pPr>
              <w:widowControl/>
              <w:jc w:val="center"/>
              <w:rPr>
                <w:rFonts w:ascii="宋体" w:hAnsi="宋体"/>
                <w:kern w:val="0"/>
                <w:sz w:val="18"/>
                <w:szCs w:val="18"/>
              </w:rPr>
            </w:pPr>
            <w:r w:rsidRPr="00BA11FA">
              <w:rPr>
                <w:rFonts w:ascii="宋体" w:hAnsi="宋体" w:hint="eastAsia"/>
                <w:kern w:val="0"/>
                <w:sz w:val="18"/>
                <w:szCs w:val="18"/>
              </w:rPr>
              <w:t>2</w:t>
            </w:r>
          </w:p>
        </w:tc>
        <w:tc>
          <w:tcPr>
            <w:tcW w:w="2715" w:type="dxa"/>
            <w:gridSpan w:val="2"/>
            <w:vAlign w:val="center"/>
          </w:tcPr>
          <w:p w:rsidR="00B56649" w:rsidRPr="00BA11FA" w:rsidRDefault="00B56649">
            <w:pPr>
              <w:spacing w:line="240" w:lineRule="exact"/>
              <w:rPr>
                <w:rFonts w:ascii="宋体" w:hAnsi="宋体"/>
                <w:sz w:val="20"/>
                <w:szCs w:val="20"/>
              </w:rPr>
            </w:pPr>
            <w:r w:rsidRPr="00BA11FA">
              <w:rPr>
                <w:rFonts w:ascii="宋体" w:hAnsi="宋体" w:hint="eastAsia"/>
                <w:sz w:val="20"/>
                <w:szCs w:val="20"/>
              </w:rPr>
              <w:t>1、未制订争创规划扣</w:t>
            </w:r>
            <w:r w:rsidR="00435B27" w:rsidRPr="00BA11FA">
              <w:rPr>
                <w:rFonts w:ascii="宋体" w:hAnsi="宋体" w:hint="eastAsia"/>
                <w:sz w:val="20"/>
                <w:szCs w:val="20"/>
              </w:rPr>
              <w:t>1</w:t>
            </w:r>
            <w:r w:rsidR="00AD73AC" w:rsidRPr="00BA11FA">
              <w:rPr>
                <w:rFonts w:ascii="宋体" w:hAnsi="宋体" w:hint="eastAsia"/>
                <w:sz w:val="20"/>
                <w:szCs w:val="20"/>
              </w:rPr>
              <w:t>分</w:t>
            </w:r>
            <w:r w:rsidRPr="00BA11FA">
              <w:rPr>
                <w:rFonts w:ascii="宋体" w:hAnsi="宋体" w:hint="eastAsia"/>
                <w:sz w:val="20"/>
                <w:szCs w:val="20"/>
              </w:rPr>
              <w:t>，制订争创规划不切实际扣0.</w:t>
            </w:r>
            <w:r w:rsidR="00435B27" w:rsidRPr="00BA11FA">
              <w:rPr>
                <w:rFonts w:ascii="宋体" w:hAnsi="宋体" w:hint="eastAsia"/>
                <w:sz w:val="20"/>
                <w:szCs w:val="20"/>
              </w:rPr>
              <w:t>5</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2、未制订具体实施方案扣</w:t>
            </w:r>
            <w:r w:rsidR="00435B27" w:rsidRPr="00BA11FA">
              <w:rPr>
                <w:rFonts w:ascii="宋体" w:hAnsi="宋体" w:hint="eastAsia"/>
                <w:sz w:val="20"/>
                <w:szCs w:val="20"/>
              </w:rPr>
              <w:t>1</w:t>
            </w:r>
            <w:r w:rsidRPr="00BA11FA">
              <w:rPr>
                <w:rFonts w:ascii="宋体" w:hAnsi="宋体" w:hint="eastAsia"/>
                <w:sz w:val="20"/>
                <w:szCs w:val="20"/>
              </w:rPr>
              <w:t>，制订具体实施方案不具体扣0.</w:t>
            </w:r>
            <w:r w:rsidR="00435B27" w:rsidRPr="00BA11FA">
              <w:rPr>
                <w:rFonts w:ascii="宋体" w:hAnsi="宋体" w:hint="eastAsia"/>
                <w:sz w:val="20"/>
                <w:szCs w:val="20"/>
              </w:rPr>
              <w:t>5</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3、有业主委员会的，争创规划和具体实施方案未经业主委员会同意扣0.5</w:t>
            </w:r>
            <w:r w:rsidR="00AD73AC" w:rsidRPr="00BA11FA">
              <w:rPr>
                <w:rFonts w:ascii="宋体" w:hAnsi="宋体" w:hint="eastAsia"/>
                <w:sz w:val="20"/>
                <w:szCs w:val="20"/>
              </w:rPr>
              <w:t>分</w:t>
            </w:r>
          </w:p>
        </w:tc>
        <w:tc>
          <w:tcPr>
            <w:tcW w:w="1089" w:type="dxa"/>
          </w:tcPr>
          <w:p w:rsidR="00B56649" w:rsidRPr="00BA11FA" w:rsidRDefault="00B56649">
            <w:pPr>
              <w:widowControl/>
              <w:rPr>
                <w:rFonts w:ascii="宋体" w:hAnsi="宋体"/>
                <w:kern w:val="0"/>
                <w:sz w:val="18"/>
                <w:szCs w:val="18"/>
              </w:rPr>
            </w:pPr>
          </w:p>
        </w:tc>
        <w:tc>
          <w:tcPr>
            <w:tcW w:w="1388" w:type="dxa"/>
          </w:tcPr>
          <w:p w:rsidR="00B56649" w:rsidRPr="00BA11FA" w:rsidRDefault="00B56649">
            <w:pPr>
              <w:widowControl/>
              <w:rPr>
                <w:rFonts w:ascii="宋体" w:hAnsi="宋体"/>
                <w:kern w:val="0"/>
                <w:sz w:val="18"/>
                <w:szCs w:val="18"/>
              </w:rPr>
            </w:pPr>
          </w:p>
        </w:tc>
      </w:tr>
      <w:tr w:rsidR="00B56649" w:rsidRPr="00BA11FA" w:rsidTr="00D429DE">
        <w:trPr>
          <w:trHeight w:val="4444"/>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D542AA">
            <w:pPr>
              <w:spacing w:line="240" w:lineRule="exact"/>
              <w:rPr>
                <w:rFonts w:ascii="宋体" w:hAnsi="宋体"/>
                <w:sz w:val="20"/>
                <w:szCs w:val="20"/>
              </w:rPr>
            </w:pPr>
            <w:r w:rsidRPr="00BA11FA">
              <w:rPr>
                <w:rFonts w:ascii="宋体" w:hAnsi="宋体" w:hint="eastAsia"/>
                <w:sz w:val="20"/>
                <w:szCs w:val="20"/>
              </w:rPr>
              <w:t>8</w:t>
            </w:r>
            <w:r w:rsidR="00B56649" w:rsidRPr="00BA11FA">
              <w:rPr>
                <w:rFonts w:ascii="宋体" w:hAnsi="宋体"/>
                <w:sz w:val="20"/>
                <w:szCs w:val="20"/>
              </w:rPr>
              <w:t>、小区物业管理建立健全各项管理制度、各岗位工作标准，并制定具体的落实措施和考核办法</w:t>
            </w:r>
          </w:p>
        </w:tc>
        <w:tc>
          <w:tcPr>
            <w:tcW w:w="569" w:type="dxa"/>
            <w:vAlign w:val="center"/>
          </w:tcPr>
          <w:p w:rsidR="00B56649" w:rsidRPr="00BA11FA" w:rsidRDefault="00B56649">
            <w:pPr>
              <w:widowControl/>
              <w:jc w:val="center"/>
              <w:rPr>
                <w:rFonts w:ascii="宋体" w:hAnsi="宋体"/>
                <w:kern w:val="0"/>
                <w:sz w:val="18"/>
                <w:szCs w:val="18"/>
              </w:rPr>
            </w:pPr>
            <w:r w:rsidRPr="00BA11FA">
              <w:rPr>
                <w:rFonts w:ascii="宋体" w:hAnsi="宋体" w:hint="eastAsia"/>
                <w:kern w:val="0"/>
                <w:sz w:val="18"/>
                <w:szCs w:val="18"/>
              </w:rPr>
              <w:t>2</w:t>
            </w:r>
          </w:p>
        </w:tc>
        <w:tc>
          <w:tcPr>
            <w:tcW w:w="2715" w:type="dxa"/>
            <w:gridSpan w:val="2"/>
            <w:vAlign w:val="center"/>
          </w:tcPr>
          <w:p w:rsidR="00B56649" w:rsidRPr="00BA11FA" w:rsidRDefault="00B56649">
            <w:pPr>
              <w:spacing w:line="240" w:lineRule="exact"/>
              <w:rPr>
                <w:rFonts w:ascii="宋体" w:hAnsi="宋体"/>
                <w:sz w:val="20"/>
                <w:szCs w:val="20"/>
              </w:rPr>
            </w:pPr>
            <w:r w:rsidRPr="00BA11FA">
              <w:rPr>
                <w:rFonts w:ascii="宋体" w:hAnsi="宋体" w:hint="eastAsia"/>
                <w:sz w:val="20"/>
                <w:szCs w:val="20"/>
              </w:rPr>
              <w:t>1、按质量管理体系要求建立相关文件（含物业管理服务工作程序、质量管理制度、收费管理制度、岗位考核制度）和财务制度，不具有可操作性扣0.5</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2、未按制度要求进行检查，对存在问题没有整改计划，未按期完成扣0.5</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3、按质量管理体系要求建立相关文件（含物业管理服务工作程序、质量保证制度、收费管理制度、岗位考核制度）和财务制度，操作性不强扣0.2-0.3</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4、按制度要求进行检查，对存在问题有整改计划，未按期完成一项扣0.1</w:t>
            </w:r>
            <w:r w:rsidR="00AD73AC" w:rsidRPr="00BA11FA">
              <w:rPr>
                <w:rFonts w:ascii="宋体" w:hAnsi="宋体" w:hint="eastAsia"/>
                <w:sz w:val="20"/>
                <w:szCs w:val="20"/>
              </w:rPr>
              <w:t>分</w:t>
            </w:r>
          </w:p>
        </w:tc>
        <w:tc>
          <w:tcPr>
            <w:tcW w:w="1089" w:type="dxa"/>
          </w:tcPr>
          <w:p w:rsidR="00B56649" w:rsidRPr="00BA11FA" w:rsidRDefault="00B56649">
            <w:pPr>
              <w:widowControl/>
              <w:rPr>
                <w:rFonts w:ascii="宋体" w:hAnsi="宋体"/>
                <w:kern w:val="0"/>
                <w:sz w:val="18"/>
                <w:szCs w:val="18"/>
              </w:rPr>
            </w:pPr>
          </w:p>
        </w:tc>
        <w:tc>
          <w:tcPr>
            <w:tcW w:w="1388" w:type="dxa"/>
          </w:tcPr>
          <w:p w:rsidR="00B56649" w:rsidRPr="00BA11FA" w:rsidRDefault="00B56649">
            <w:pPr>
              <w:widowControl/>
              <w:rPr>
                <w:rFonts w:ascii="宋体" w:hAnsi="宋体"/>
                <w:kern w:val="0"/>
                <w:sz w:val="18"/>
                <w:szCs w:val="18"/>
              </w:rPr>
            </w:pPr>
          </w:p>
        </w:tc>
      </w:tr>
      <w:tr w:rsidR="00B56649" w:rsidRPr="00BA11FA" w:rsidTr="00D429DE">
        <w:trPr>
          <w:trHeight w:val="1829"/>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D542AA">
            <w:pPr>
              <w:spacing w:line="240" w:lineRule="exact"/>
              <w:rPr>
                <w:rFonts w:ascii="宋体" w:hAnsi="宋体"/>
                <w:sz w:val="20"/>
                <w:szCs w:val="20"/>
              </w:rPr>
            </w:pPr>
            <w:r w:rsidRPr="00BA11FA">
              <w:rPr>
                <w:rFonts w:ascii="宋体" w:hAnsi="宋体" w:hint="eastAsia"/>
                <w:sz w:val="20"/>
                <w:szCs w:val="20"/>
              </w:rPr>
              <w:t>9</w:t>
            </w:r>
            <w:r w:rsidR="00B56649" w:rsidRPr="00BA11FA">
              <w:rPr>
                <w:rFonts w:ascii="宋体" w:hAnsi="宋体"/>
                <w:sz w:val="20"/>
                <w:szCs w:val="20"/>
              </w:rPr>
              <w:t>、物业服务企业的专业技术人员持证上岗；员工统一着装，佩戴明显标志，工作规范，作风严谨</w:t>
            </w:r>
          </w:p>
          <w:p w:rsidR="00B56649" w:rsidRPr="00BA11FA" w:rsidRDefault="00B56649">
            <w:pPr>
              <w:spacing w:line="240" w:lineRule="exact"/>
              <w:rPr>
                <w:rFonts w:ascii="宋体" w:hAnsi="宋体"/>
                <w:sz w:val="20"/>
                <w:szCs w:val="20"/>
              </w:rPr>
            </w:pPr>
          </w:p>
          <w:p w:rsidR="00B56649" w:rsidRPr="00BA11FA" w:rsidRDefault="00B56649">
            <w:pPr>
              <w:spacing w:line="240" w:lineRule="exact"/>
              <w:rPr>
                <w:rFonts w:ascii="宋体" w:hAnsi="宋体"/>
                <w:sz w:val="20"/>
                <w:szCs w:val="20"/>
              </w:rPr>
            </w:pPr>
          </w:p>
        </w:tc>
        <w:tc>
          <w:tcPr>
            <w:tcW w:w="569" w:type="dxa"/>
            <w:vAlign w:val="center"/>
          </w:tcPr>
          <w:p w:rsidR="00B56649" w:rsidRPr="00BA11FA" w:rsidRDefault="00B56649">
            <w:pPr>
              <w:widowControl/>
              <w:jc w:val="center"/>
              <w:rPr>
                <w:rFonts w:ascii="宋体" w:hAnsi="宋体"/>
                <w:kern w:val="0"/>
                <w:sz w:val="18"/>
                <w:szCs w:val="18"/>
              </w:rPr>
            </w:pPr>
            <w:r w:rsidRPr="00BA11FA">
              <w:rPr>
                <w:rFonts w:ascii="宋体" w:hAnsi="宋体"/>
                <w:kern w:val="0"/>
                <w:sz w:val="18"/>
                <w:szCs w:val="18"/>
              </w:rPr>
              <w:t>2</w:t>
            </w:r>
          </w:p>
        </w:tc>
        <w:tc>
          <w:tcPr>
            <w:tcW w:w="2715" w:type="dxa"/>
            <w:gridSpan w:val="2"/>
          </w:tcPr>
          <w:p w:rsidR="00B56649" w:rsidRPr="00BA11FA" w:rsidRDefault="00B56649">
            <w:pPr>
              <w:spacing w:line="240" w:lineRule="exact"/>
              <w:rPr>
                <w:rFonts w:ascii="宋体" w:hAnsi="宋体"/>
                <w:sz w:val="20"/>
                <w:szCs w:val="20"/>
              </w:rPr>
            </w:pPr>
            <w:r w:rsidRPr="00BA11FA">
              <w:rPr>
                <w:rFonts w:ascii="宋体" w:hAnsi="宋体" w:hint="eastAsia"/>
                <w:sz w:val="20"/>
                <w:szCs w:val="20"/>
              </w:rPr>
              <w:t>1、专业技术人员持证率100%，每发现1人无上岗证书扣0.1</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3、电梯维修持证率100%，每发现1人无上岗证书扣0.1</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4、聘用保安的，无上岗证书的，每发现一个扣0.1</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5、着装、佩戴标志每发现1人不符扣0.1</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6、礼貌服务、工作规范每发现1人不符扣0.5</w:t>
            </w:r>
            <w:r w:rsidR="00AD73AC" w:rsidRPr="00BA11FA">
              <w:rPr>
                <w:rFonts w:ascii="宋体" w:hAnsi="宋体" w:hint="eastAsia"/>
                <w:sz w:val="20"/>
                <w:szCs w:val="20"/>
              </w:rPr>
              <w:t>分</w:t>
            </w:r>
          </w:p>
        </w:tc>
        <w:tc>
          <w:tcPr>
            <w:tcW w:w="1089" w:type="dxa"/>
          </w:tcPr>
          <w:p w:rsidR="00B56649" w:rsidRPr="00BA11FA" w:rsidRDefault="00B56649">
            <w:pPr>
              <w:widowControl/>
              <w:rPr>
                <w:rFonts w:ascii="宋体" w:hAnsi="宋体"/>
                <w:kern w:val="0"/>
                <w:sz w:val="18"/>
                <w:szCs w:val="18"/>
              </w:rPr>
            </w:pPr>
          </w:p>
        </w:tc>
        <w:tc>
          <w:tcPr>
            <w:tcW w:w="1388" w:type="dxa"/>
          </w:tcPr>
          <w:p w:rsidR="00B56649" w:rsidRPr="00BA11FA" w:rsidRDefault="00B56649" w:rsidP="00D33B57">
            <w:pPr>
              <w:widowControl/>
              <w:rPr>
                <w:rFonts w:ascii="宋体" w:hAnsi="宋体"/>
                <w:kern w:val="0"/>
                <w:sz w:val="18"/>
                <w:szCs w:val="18"/>
              </w:rPr>
            </w:pPr>
          </w:p>
        </w:tc>
      </w:tr>
      <w:tr w:rsidR="00286C14" w:rsidRPr="00BA11FA" w:rsidTr="00D429DE">
        <w:trPr>
          <w:trHeight w:val="847"/>
          <w:tblCellSpacing w:w="0" w:type="dxa"/>
        </w:trPr>
        <w:tc>
          <w:tcPr>
            <w:tcW w:w="278" w:type="dxa"/>
            <w:vMerge/>
            <w:vAlign w:val="center"/>
          </w:tcPr>
          <w:p w:rsidR="00286C14" w:rsidRPr="00BA11FA" w:rsidRDefault="00286C14">
            <w:pPr>
              <w:widowControl/>
              <w:rPr>
                <w:rFonts w:ascii="宋体" w:hAnsi="宋体"/>
                <w:kern w:val="0"/>
                <w:sz w:val="18"/>
                <w:szCs w:val="18"/>
              </w:rPr>
            </w:pPr>
          </w:p>
        </w:tc>
        <w:tc>
          <w:tcPr>
            <w:tcW w:w="2999" w:type="dxa"/>
            <w:gridSpan w:val="2"/>
            <w:vAlign w:val="center"/>
          </w:tcPr>
          <w:p w:rsidR="00286C14" w:rsidRPr="00BA11FA" w:rsidRDefault="00D542AA">
            <w:pPr>
              <w:spacing w:line="240" w:lineRule="exact"/>
              <w:rPr>
                <w:rFonts w:ascii="宋体" w:hAnsi="宋体"/>
                <w:sz w:val="20"/>
                <w:szCs w:val="20"/>
              </w:rPr>
            </w:pPr>
            <w:r w:rsidRPr="00BA11FA">
              <w:rPr>
                <w:rFonts w:ascii="宋体" w:hAnsi="宋体" w:hint="eastAsia"/>
                <w:sz w:val="20"/>
                <w:szCs w:val="20"/>
              </w:rPr>
              <w:t>10</w:t>
            </w:r>
            <w:r w:rsidR="001E57D2" w:rsidRPr="00BA11FA">
              <w:rPr>
                <w:rFonts w:ascii="宋体" w:hAnsi="宋体" w:hint="eastAsia"/>
                <w:sz w:val="20"/>
                <w:szCs w:val="20"/>
              </w:rPr>
              <w:t>、</w:t>
            </w:r>
            <w:r w:rsidR="00286C14" w:rsidRPr="00BA11FA">
              <w:rPr>
                <w:rFonts w:ascii="宋体" w:hAnsi="宋体" w:hint="eastAsia"/>
                <w:sz w:val="20"/>
                <w:szCs w:val="20"/>
              </w:rPr>
              <w:t>公共收益按合同约定，规范管理，无侵犯业主利益的现象。</w:t>
            </w:r>
          </w:p>
        </w:tc>
        <w:tc>
          <w:tcPr>
            <w:tcW w:w="591" w:type="dxa"/>
            <w:gridSpan w:val="2"/>
            <w:vAlign w:val="center"/>
          </w:tcPr>
          <w:p w:rsidR="00286C14" w:rsidRPr="00BA11FA" w:rsidRDefault="00286C14">
            <w:pPr>
              <w:widowControl/>
              <w:jc w:val="center"/>
              <w:rPr>
                <w:rFonts w:ascii="宋体" w:hAnsi="宋体"/>
                <w:kern w:val="0"/>
                <w:sz w:val="18"/>
                <w:szCs w:val="18"/>
              </w:rPr>
            </w:pPr>
            <w:r w:rsidRPr="00BA11FA">
              <w:rPr>
                <w:rFonts w:ascii="宋体" w:hAnsi="宋体" w:hint="eastAsia"/>
                <w:kern w:val="0"/>
                <w:sz w:val="18"/>
                <w:szCs w:val="18"/>
              </w:rPr>
              <w:t>4</w:t>
            </w:r>
          </w:p>
        </w:tc>
        <w:tc>
          <w:tcPr>
            <w:tcW w:w="2693" w:type="dxa"/>
            <w:vAlign w:val="center"/>
          </w:tcPr>
          <w:p w:rsidR="00286C14" w:rsidRPr="00BA11FA" w:rsidRDefault="00435B27" w:rsidP="00435B27">
            <w:pPr>
              <w:spacing w:line="240" w:lineRule="exact"/>
              <w:rPr>
                <w:rFonts w:ascii="宋体" w:hAnsi="宋体"/>
                <w:sz w:val="20"/>
                <w:szCs w:val="20"/>
              </w:rPr>
            </w:pPr>
            <w:r w:rsidRPr="00BA11FA">
              <w:rPr>
                <w:rFonts w:ascii="宋体" w:hAnsi="宋体" w:hint="eastAsia"/>
                <w:sz w:val="20"/>
                <w:szCs w:val="20"/>
              </w:rPr>
              <w:t>1、合同未对公共收益的使用进行约定的，扣1.0</w:t>
            </w:r>
            <w:r w:rsidR="00AD73AC" w:rsidRPr="00BA11FA">
              <w:rPr>
                <w:rFonts w:ascii="宋体" w:hAnsi="宋体" w:hint="eastAsia"/>
                <w:sz w:val="20"/>
                <w:szCs w:val="20"/>
              </w:rPr>
              <w:t>分</w:t>
            </w:r>
          </w:p>
          <w:p w:rsidR="00435B27" w:rsidRPr="00BA11FA" w:rsidRDefault="00435B27" w:rsidP="00435B27">
            <w:pPr>
              <w:spacing w:line="240" w:lineRule="exact"/>
              <w:rPr>
                <w:rFonts w:ascii="宋体" w:hAnsi="宋体"/>
                <w:sz w:val="20"/>
                <w:szCs w:val="20"/>
              </w:rPr>
            </w:pPr>
            <w:r w:rsidRPr="00BA11FA">
              <w:rPr>
                <w:rFonts w:ascii="宋体" w:hAnsi="宋体" w:hint="eastAsia"/>
                <w:sz w:val="20"/>
                <w:szCs w:val="20"/>
              </w:rPr>
              <w:t>2、合同有约定，但未按合同约定进行管理的，扣1.0-3.0</w:t>
            </w:r>
            <w:r w:rsidR="00AD73AC" w:rsidRPr="00BA11FA">
              <w:rPr>
                <w:rFonts w:ascii="宋体" w:hAnsi="宋体" w:hint="eastAsia"/>
                <w:sz w:val="20"/>
                <w:szCs w:val="20"/>
              </w:rPr>
              <w:t>分</w:t>
            </w:r>
          </w:p>
          <w:p w:rsidR="00435B27" w:rsidRPr="00BA11FA" w:rsidRDefault="00435B27" w:rsidP="00D429DE">
            <w:pPr>
              <w:spacing w:line="240" w:lineRule="exact"/>
            </w:pPr>
            <w:r w:rsidRPr="00BA11FA">
              <w:rPr>
                <w:rFonts w:ascii="宋体" w:hAnsi="宋体" w:hint="eastAsia"/>
                <w:sz w:val="20"/>
                <w:szCs w:val="20"/>
              </w:rPr>
              <w:t>3、存在侵犯业主利益的现象的，每发现一处，扣0.5</w:t>
            </w:r>
            <w:r w:rsidR="00AD73AC" w:rsidRPr="00BA11FA">
              <w:rPr>
                <w:rFonts w:ascii="宋体" w:hAnsi="宋体" w:hint="eastAsia"/>
                <w:sz w:val="20"/>
                <w:szCs w:val="20"/>
              </w:rPr>
              <w:t>分</w:t>
            </w:r>
          </w:p>
        </w:tc>
        <w:tc>
          <w:tcPr>
            <w:tcW w:w="1089" w:type="dxa"/>
          </w:tcPr>
          <w:p w:rsidR="00286C14" w:rsidRPr="00BA11FA" w:rsidRDefault="00286C14">
            <w:pPr>
              <w:widowControl/>
              <w:rPr>
                <w:rFonts w:ascii="宋体" w:hAnsi="宋体"/>
                <w:kern w:val="0"/>
                <w:sz w:val="18"/>
                <w:szCs w:val="18"/>
              </w:rPr>
            </w:pPr>
          </w:p>
        </w:tc>
        <w:tc>
          <w:tcPr>
            <w:tcW w:w="1388" w:type="dxa"/>
          </w:tcPr>
          <w:p w:rsidR="00286C14" w:rsidRPr="00BA11FA" w:rsidRDefault="00286C14">
            <w:pPr>
              <w:widowControl/>
              <w:rPr>
                <w:rFonts w:ascii="宋体" w:hAnsi="宋体"/>
                <w:kern w:val="0"/>
                <w:sz w:val="18"/>
                <w:szCs w:val="18"/>
              </w:rPr>
            </w:pPr>
          </w:p>
        </w:tc>
      </w:tr>
      <w:tr w:rsidR="00B56649" w:rsidRPr="00BA11FA" w:rsidTr="00D429DE">
        <w:trPr>
          <w:trHeight w:val="1378"/>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D542AA">
            <w:pPr>
              <w:spacing w:line="240" w:lineRule="exact"/>
              <w:rPr>
                <w:rFonts w:ascii="宋体" w:hAnsi="宋体"/>
                <w:sz w:val="20"/>
                <w:szCs w:val="20"/>
              </w:rPr>
            </w:pPr>
            <w:r w:rsidRPr="00BA11FA">
              <w:rPr>
                <w:rFonts w:ascii="宋体" w:hAnsi="宋体" w:hint="eastAsia"/>
                <w:sz w:val="20"/>
                <w:szCs w:val="20"/>
              </w:rPr>
              <w:t>11</w:t>
            </w:r>
            <w:r w:rsidR="00B56649" w:rsidRPr="00BA11FA">
              <w:rPr>
                <w:rFonts w:ascii="宋体" w:hAnsi="宋体"/>
                <w:sz w:val="20"/>
                <w:szCs w:val="20"/>
              </w:rPr>
              <w:t>、物业服务企业在收费、财务管理、会计核算、税收等方面执行有关规定；</w:t>
            </w:r>
            <w:r w:rsidR="00B56649" w:rsidRPr="00BA11FA">
              <w:rPr>
                <w:rFonts w:ascii="宋体" w:hAnsi="宋体" w:hint="eastAsia"/>
                <w:kern w:val="0"/>
                <w:sz w:val="20"/>
                <w:szCs w:val="20"/>
              </w:rPr>
              <w:t>实行包干制的，</w:t>
            </w:r>
            <w:r w:rsidR="00B56649" w:rsidRPr="00BA11FA">
              <w:rPr>
                <w:rFonts w:ascii="宋体" w:hAnsi="宋体"/>
                <w:sz w:val="20"/>
                <w:szCs w:val="20"/>
              </w:rPr>
              <w:t>至少每半年公开一次物业管理服务费用收支情况</w:t>
            </w:r>
          </w:p>
        </w:tc>
        <w:tc>
          <w:tcPr>
            <w:tcW w:w="569" w:type="dxa"/>
            <w:vAlign w:val="center"/>
          </w:tcPr>
          <w:p w:rsidR="00B56649" w:rsidRPr="00BA11FA" w:rsidRDefault="00B56649">
            <w:pPr>
              <w:widowControl/>
              <w:jc w:val="center"/>
              <w:rPr>
                <w:rFonts w:ascii="宋体" w:hAnsi="宋体"/>
                <w:kern w:val="0"/>
                <w:sz w:val="18"/>
                <w:szCs w:val="18"/>
              </w:rPr>
            </w:pPr>
            <w:r w:rsidRPr="00BA11FA">
              <w:rPr>
                <w:rFonts w:ascii="宋体" w:hAnsi="宋体"/>
                <w:kern w:val="0"/>
                <w:sz w:val="18"/>
                <w:szCs w:val="18"/>
              </w:rPr>
              <w:t>2</w:t>
            </w:r>
          </w:p>
        </w:tc>
        <w:tc>
          <w:tcPr>
            <w:tcW w:w="2715" w:type="dxa"/>
            <w:gridSpan w:val="2"/>
          </w:tcPr>
          <w:p w:rsidR="00B56649" w:rsidRPr="00BA11FA" w:rsidRDefault="00B56649">
            <w:pPr>
              <w:spacing w:line="240" w:lineRule="exact"/>
              <w:rPr>
                <w:rFonts w:ascii="宋体" w:hAnsi="宋体"/>
                <w:sz w:val="20"/>
                <w:szCs w:val="20"/>
              </w:rPr>
            </w:pPr>
            <w:r w:rsidRPr="00BA11FA">
              <w:rPr>
                <w:rFonts w:ascii="宋体" w:hAnsi="宋体" w:hint="eastAsia"/>
                <w:sz w:val="20"/>
                <w:szCs w:val="20"/>
              </w:rPr>
              <w:t>1、企业未执行有关规定，每一处扣0.5</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2.</w:t>
            </w:r>
            <w:r w:rsidRPr="00BA11FA">
              <w:rPr>
                <w:rFonts w:ascii="宋体" w:hAnsi="宋体" w:hint="eastAsia"/>
                <w:kern w:val="0"/>
                <w:sz w:val="20"/>
                <w:szCs w:val="20"/>
              </w:rPr>
              <w:t xml:space="preserve"> 实行包干制的，未做到</w:t>
            </w:r>
            <w:r w:rsidRPr="00BA11FA">
              <w:rPr>
                <w:rFonts w:ascii="宋体" w:hAnsi="宋体" w:hint="eastAsia"/>
                <w:sz w:val="20"/>
                <w:szCs w:val="20"/>
              </w:rPr>
              <w:t>每半年向业主公布一次物业管理服务费用收支情况扣1.0</w:t>
            </w:r>
            <w:r w:rsidR="00AD73AC" w:rsidRPr="00BA11FA">
              <w:rPr>
                <w:rFonts w:ascii="宋体" w:hAnsi="宋体" w:hint="eastAsia"/>
                <w:sz w:val="20"/>
                <w:szCs w:val="20"/>
              </w:rPr>
              <w:t>分</w:t>
            </w:r>
          </w:p>
          <w:p w:rsidR="00B56649" w:rsidRPr="00BA11FA" w:rsidRDefault="00B56649" w:rsidP="00D429DE">
            <w:pPr>
              <w:spacing w:line="240" w:lineRule="exact"/>
              <w:rPr>
                <w:rFonts w:ascii="宋体" w:hAnsi="宋体"/>
                <w:sz w:val="20"/>
                <w:szCs w:val="20"/>
              </w:rPr>
            </w:pPr>
            <w:r w:rsidRPr="00BA11FA">
              <w:rPr>
                <w:rFonts w:ascii="宋体" w:hAnsi="宋体" w:hint="eastAsia"/>
                <w:sz w:val="20"/>
                <w:szCs w:val="20"/>
              </w:rPr>
              <w:t>3.未在管理区域显著位置公示的扣0.5</w:t>
            </w:r>
            <w:r w:rsidR="00AD73AC" w:rsidRPr="00BA11FA">
              <w:rPr>
                <w:rFonts w:ascii="宋体" w:hAnsi="宋体" w:hint="eastAsia"/>
                <w:sz w:val="20"/>
                <w:szCs w:val="20"/>
              </w:rPr>
              <w:t>分</w:t>
            </w:r>
          </w:p>
        </w:tc>
        <w:tc>
          <w:tcPr>
            <w:tcW w:w="1089" w:type="dxa"/>
          </w:tcPr>
          <w:p w:rsidR="00B56649" w:rsidRPr="00BA11FA" w:rsidRDefault="00B56649">
            <w:pPr>
              <w:widowControl/>
              <w:rPr>
                <w:rFonts w:ascii="宋体" w:hAnsi="宋体"/>
                <w:kern w:val="0"/>
                <w:sz w:val="18"/>
                <w:szCs w:val="18"/>
              </w:rPr>
            </w:pPr>
          </w:p>
        </w:tc>
        <w:tc>
          <w:tcPr>
            <w:tcW w:w="1388" w:type="dxa"/>
          </w:tcPr>
          <w:p w:rsidR="00B56649" w:rsidRPr="00BA11FA" w:rsidRDefault="00B56649">
            <w:pPr>
              <w:widowControl/>
              <w:rPr>
                <w:rFonts w:ascii="宋体" w:hAnsi="宋体"/>
                <w:kern w:val="0"/>
                <w:sz w:val="18"/>
                <w:szCs w:val="18"/>
              </w:rPr>
            </w:pPr>
          </w:p>
        </w:tc>
      </w:tr>
      <w:tr w:rsidR="00B56649" w:rsidRPr="00BA11FA" w:rsidTr="00D429DE">
        <w:trPr>
          <w:trHeight w:val="2625"/>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D542AA">
            <w:pPr>
              <w:spacing w:line="240" w:lineRule="exact"/>
              <w:rPr>
                <w:rFonts w:ascii="宋体" w:hAnsi="宋体"/>
                <w:sz w:val="20"/>
                <w:szCs w:val="20"/>
              </w:rPr>
            </w:pPr>
            <w:r w:rsidRPr="00BA11FA">
              <w:rPr>
                <w:rFonts w:ascii="宋体" w:hAnsi="宋体" w:hint="eastAsia"/>
                <w:sz w:val="20"/>
                <w:szCs w:val="20"/>
              </w:rPr>
              <w:t>12</w:t>
            </w:r>
            <w:r w:rsidR="00B56649" w:rsidRPr="00BA11FA">
              <w:rPr>
                <w:rFonts w:ascii="宋体" w:hAnsi="宋体"/>
                <w:sz w:val="20"/>
                <w:szCs w:val="20"/>
              </w:rPr>
              <w:t>、房屋及其共用设施设备档案资料齐全，分类成册，管理完善，查阅方便</w:t>
            </w:r>
          </w:p>
        </w:tc>
        <w:tc>
          <w:tcPr>
            <w:tcW w:w="569" w:type="dxa"/>
            <w:vAlign w:val="center"/>
          </w:tcPr>
          <w:p w:rsidR="00B56649" w:rsidRPr="00BA11FA" w:rsidRDefault="00B56649">
            <w:pPr>
              <w:widowControl/>
              <w:jc w:val="center"/>
              <w:rPr>
                <w:rFonts w:ascii="宋体" w:hAnsi="宋体"/>
                <w:kern w:val="0"/>
                <w:sz w:val="18"/>
                <w:szCs w:val="18"/>
              </w:rPr>
            </w:pPr>
            <w:r w:rsidRPr="00BA11FA">
              <w:rPr>
                <w:rFonts w:ascii="宋体" w:hAnsi="宋体"/>
                <w:kern w:val="0"/>
                <w:sz w:val="18"/>
                <w:szCs w:val="18"/>
              </w:rPr>
              <w:t>2</w:t>
            </w:r>
          </w:p>
        </w:tc>
        <w:tc>
          <w:tcPr>
            <w:tcW w:w="2715" w:type="dxa"/>
            <w:gridSpan w:val="2"/>
            <w:vAlign w:val="center"/>
          </w:tcPr>
          <w:p w:rsidR="00B56649" w:rsidRPr="00BA11FA" w:rsidRDefault="00B56649">
            <w:pPr>
              <w:spacing w:line="240" w:lineRule="exact"/>
              <w:rPr>
                <w:rFonts w:ascii="宋体" w:hAnsi="宋体"/>
                <w:sz w:val="20"/>
                <w:szCs w:val="20"/>
              </w:rPr>
            </w:pPr>
            <w:r w:rsidRPr="00BA11FA">
              <w:rPr>
                <w:rFonts w:ascii="宋体" w:hAnsi="宋体" w:hint="eastAsia"/>
                <w:sz w:val="20"/>
                <w:szCs w:val="20"/>
              </w:rPr>
              <w:t>1、房屋建筑图纸、资料每缺1套扣0.2</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2、水电、电梯图纸、资料每缺1套扣0.2</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3、消防图纸、资料每缺1套扣0.2</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4、其它公用设施设备图纸、资料每缺1套扣0.2</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5、未建立维修保养台帐扣0.4</w:t>
            </w:r>
            <w:r w:rsidR="00AD73AC" w:rsidRPr="00BA11FA">
              <w:rPr>
                <w:rFonts w:ascii="宋体" w:hAnsi="宋体" w:hint="eastAsia"/>
                <w:sz w:val="20"/>
                <w:szCs w:val="20"/>
              </w:rPr>
              <w:t>分</w:t>
            </w:r>
            <w:r w:rsidRPr="00BA11FA">
              <w:rPr>
                <w:rFonts w:ascii="宋体" w:hAnsi="宋体" w:hint="eastAsia"/>
                <w:sz w:val="20"/>
                <w:szCs w:val="20"/>
              </w:rPr>
              <w:t>，建立部分维修保养台帐扣0.2</w:t>
            </w:r>
            <w:r w:rsidR="00AD73AC" w:rsidRPr="00BA11FA">
              <w:rPr>
                <w:rFonts w:ascii="宋体" w:hAnsi="宋体" w:hint="eastAsia"/>
                <w:sz w:val="20"/>
                <w:szCs w:val="20"/>
              </w:rPr>
              <w:t>分</w:t>
            </w:r>
          </w:p>
        </w:tc>
        <w:tc>
          <w:tcPr>
            <w:tcW w:w="1089" w:type="dxa"/>
          </w:tcPr>
          <w:p w:rsidR="00B56649" w:rsidRPr="00BA11FA" w:rsidRDefault="00B56649">
            <w:pPr>
              <w:widowControl/>
              <w:rPr>
                <w:rFonts w:ascii="宋体" w:hAnsi="宋体"/>
                <w:kern w:val="0"/>
                <w:sz w:val="18"/>
                <w:szCs w:val="18"/>
              </w:rPr>
            </w:pPr>
          </w:p>
        </w:tc>
        <w:tc>
          <w:tcPr>
            <w:tcW w:w="1388" w:type="dxa"/>
          </w:tcPr>
          <w:p w:rsidR="00B56649" w:rsidRPr="00BA11FA" w:rsidRDefault="00B56649">
            <w:pPr>
              <w:widowControl/>
              <w:rPr>
                <w:rFonts w:ascii="宋体" w:hAnsi="宋体"/>
                <w:kern w:val="0"/>
                <w:sz w:val="18"/>
                <w:szCs w:val="18"/>
              </w:rPr>
            </w:pPr>
          </w:p>
        </w:tc>
      </w:tr>
      <w:tr w:rsidR="00B56649" w:rsidRPr="00BA11FA" w:rsidTr="00D429DE">
        <w:trPr>
          <w:trHeight w:val="2409"/>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D542AA">
            <w:pPr>
              <w:spacing w:line="240" w:lineRule="exact"/>
              <w:rPr>
                <w:rFonts w:ascii="宋体" w:hAnsi="宋体"/>
                <w:sz w:val="20"/>
                <w:szCs w:val="20"/>
              </w:rPr>
            </w:pPr>
            <w:r w:rsidRPr="00BA11FA">
              <w:rPr>
                <w:rFonts w:ascii="宋体" w:hAnsi="宋体" w:hint="eastAsia"/>
                <w:sz w:val="20"/>
                <w:szCs w:val="20"/>
              </w:rPr>
              <w:t>13</w:t>
            </w:r>
            <w:r w:rsidR="00B56649" w:rsidRPr="00BA11FA">
              <w:rPr>
                <w:rFonts w:ascii="宋体" w:hAnsi="宋体"/>
                <w:sz w:val="20"/>
                <w:szCs w:val="20"/>
              </w:rPr>
              <w:t>、建立</w:t>
            </w:r>
            <w:r w:rsidR="00B56649" w:rsidRPr="00BA11FA">
              <w:rPr>
                <w:rFonts w:ascii="宋体" w:hAnsi="宋体" w:hint="eastAsia"/>
                <w:sz w:val="20"/>
                <w:szCs w:val="20"/>
              </w:rPr>
              <w:t>业主、使用人</w:t>
            </w:r>
            <w:r w:rsidR="00B56649" w:rsidRPr="00BA11FA">
              <w:rPr>
                <w:rFonts w:ascii="宋体" w:hAnsi="宋体"/>
                <w:sz w:val="20"/>
                <w:szCs w:val="20"/>
              </w:rPr>
              <w:t>档案</w:t>
            </w:r>
            <w:r w:rsidR="00B56649" w:rsidRPr="00BA11FA">
              <w:rPr>
                <w:rFonts w:ascii="宋体" w:hAnsi="宋体" w:hint="eastAsia"/>
                <w:sz w:val="20"/>
                <w:szCs w:val="20"/>
              </w:rPr>
              <w:t>和</w:t>
            </w:r>
            <w:r w:rsidR="00B56649" w:rsidRPr="00BA11FA">
              <w:rPr>
                <w:rFonts w:ascii="宋体" w:hAnsi="宋体"/>
                <w:sz w:val="20"/>
                <w:szCs w:val="20"/>
              </w:rPr>
              <w:t>房屋及其配套设施权属清册，查阅方便</w:t>
            </w:r>
          </w:p>
        </w:tc>
        <w:tc>
          <w:tcPr>
            <w:tcW w:w="569" w:type="dxa"/>
            <w:vAlign w:val="center"/>
          </w:tcPr>
          <w:p w:rsidR="00B56649" w:rsidRPr="00BA11FA" w:rsidRDefault="00B56649">
            <w:pPr>
              <w:widowControl/>
              <w:jc w:val="center"/>
              <w:rPr>
                <w:rFonts w:ascii="宋体" w:hAnsi="宋体"/>
                <w:kern w:val="0"/>
                <w:sz w:val="18"/>
                <w:szCs w:val="18"/>
              </w:rPr>
            </w:pPr>
            <w:r w:rsidRPr="00BA11FA">
              <w:rPr>
                <w:rFonts w:ascii="宋体" w:hAnsi="宋体"/>
                <w:kern w:val="0"/>
                <w:sz w:val="18"/>
                <w:szCs w:val="18"/>
              </w:rPr>
              <w:t>2</w:t>
            </w:r>
          </w:p>
        </w:tc>
        <w:tc>
          <w:tcPr>
            <w:tcW w:w="2715" w:type="dxa"/>
            <w:gridSpan w:val="2"/>
            <w:vAlign w:val="center"/>
          </w:tcPr>
          <w:p w:rsidR="00B56649" w:rsidRPr="00BA11FA" w:rsidRDefault="00B56649">
            <w:pPr>
              <w:spacing w:line="240" w:lineRule="exact"/>
              <w:rPr>
                <w:rFonts w:ascii="宋体" w:hAnsi="宋体"/>
                <w:sz w:val="20"/>
                <w:szCs w:val="20"/>
              </w:rPr>
            </w:pPr>
            <w:r w:rsidRPr="00BA11FA">
              <w:rPr>
                <w:rFonts w:ascii="宋体" w:hAnsi="宋体" w:hint="eastAsia"/>
                <w:sz w:val="20"/>
                <w:szCs w:val="20"/>
              </w:rPr>
              <w:t>1、没有住户档案总目录扣0.5</w:t>
            </w:r>
            <w:r w:rsidR="00AD73AC" w:rsidRPr="00BA11FA">
              <w:rPr>
                <w:rFonts w:ascii="宋体" w:hAnsi="宋体" w:hint="eastAsia"/>
                <w:sz w:val="20"/>
                <w:szCs w:val="20"/>
              </w:rPr>
              <w:t>分</w:t>
            </w:r>
            <w:r w:rsidRPr="00BA11FA">
              <w:rPr>
                <w:rFonts w:ascii="宋体" w:hAnsi="宋体" w:hint="eastAsia"/>
                <w:sz w:val="20"/>
                <w:szCs w:val="20"/>
              </w:rPr>
              <w:t>，目录不全扣0.3</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2、没有房屋及其配套设施权属清册总目录的扣0.5</w:t>
            </w:r>
            <w:r w:rsidR="00AD73AC" w:rsidRPr="00BA11FA">
              <w:rPr>
                <w:rFonts w:ascii="宋体" w:hAnsi="宋体" w:hint="eastAsia"/>
                <w:sz w:val="20"/>
                <w:szCs w:val="20"/>
              </w:rPr>
              <w:t>分</w:t>
            </w:r>
            <w:r w:rsidRPr="00BA11FA">
              <w:rPr>
                <w:rFonts w:ascii="宋体" w:hAnsi="宋体" w:hint="eastAsia"/>
                <w:sz w:val="20"/>
                <w:szCs w:val="20"/>
              </w:rPr>
              <w:t>，不全扣0.3</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3、没有建立住户档案扣0.5</w:t>
            </w:r>
            <w:r w:rsidR="00AD73AC" w:rsidRPr="00BA11FA">
              <w:rPr>
                <w:rFonts w:ascii="宋体" w:hAnsi="宋体" w:hint="eastAsia"/>
                <w:sz w:val="20"/>
                <w:szCs w:val="20"/>
              </w:rPr>
              <w:t>分</w:t>
            </w:r>
            <w:r w:rsidRPr="00BA11FA">
              <w:rPr>
                <w:rFonts w:ascii="宋体" w:hAnsi="宋体" w:hint="eastAsia"/>
                <w:sz w:val="20"/>
                <w:szCs w:val="20"/>
              </w:rPr>
              <w:t>，建立住户分户档案不完整扣0.3</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4、没有建立房屋及其配套设施权属清册扣0.5</w:t>
            </w:r>
            <w:r w:rsidR="00AD73AC" w:rsidRPr="00BA11FA">
              <w:rPr>
                <w:rFonts w:ascii="宋体" w:hAnsi="宋体" w:hint="eastAsia"/>
                <w:sz w:val="20"/>
                <w:szCs w:val="20"/>
              </w:rPr>
              <w:t>分</w:t>
            </w:r>
          </w:p>
        </w:tc>
        <w:tc>
          <w:tcPr>
            <w:tcW w:w="1089" w:type="dxa"/>
          </w:tcPr>
          <w:p w:rsidR="00B56649" w:rsidRPr="00BA11FA" w:rsidRDefault="00B56649">
            <w:pPr>
              <w:widowControl/>
              <w:rPr>
                <w:rFonts w:ascii="宋体" w:hAnsi="宋体"/>
                <w:kern w:val="0"/>
                <w:sz w:val="18"/>
                <w:szCs w:val="18"/>
              </w:rPr>
            </w:pPr>
          </w:p>
        </w:tc>
        <w:tc>
          <w:tcPr>
            <w:tcW w:w="1388" w:type="dxa"/>
          </w:tcPr>
          <w:p w:rsidR="00B56649" w:rsidRPr="00BA11FA" w:rsidRDefault="00B56649">
            <w:pPr>
              <w:widowControl/>
              <w:rPr>
                <w:rFonts w:ascii="宋体" w:hAnsi="宋体"/>
                <w:kern w:val="0"/>
                <w:sz w:val="18"/>
                <w:szCs w:val="18"/>
              </w:rPr>
            </w:pPr>
          </w:p>
        </w:tc>
      </w:tr>
      <w:tr w:rsidR="00B56649" w:rsidRPr="00BA11FA" w:rsidTr="00D429DE">
        <w:trPr>
          <w:trHeight w:val="3238"/>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B56649" w:rsidP="00D542AA">
            <w:pPr>
              <w:spacing w:line="240" w:lineRule="exact"/>
              <w:rPr>
                <w:rFonts w:ascii="宋体" w:hAnsi="宋体"/>
                <w:sz w:val="20"/>
                <w:szCs w:val="20"/>
              </w:rPr>
            </w:pPr>
            <w:r w:rsidRPr="00BA11FA">
              <w:rPr>
                <w:rFonts w:ascii="宋体" w:hAnsi="宋体"/>
                <w:sz w:val="20"/>
                <w:szCs w:val="20"/>
              </w:rPr>
              <w:t>1</w:t>
            </w:r>
            <w:r w:rsidR="00D542AA" w:rsidRPr="00BA11FA">
              <w:rPr>
                <w:rFonts w:ascii="宋体" w:hAnsi="宋体" w:hint="eastAsia"/>
                <w:sz w:val="20"/>
                <w:szCs w:val="20"/>
              </w:rPr>
              <w:t>4</w:t>
            </w:r>
            <w:r w:rsidRPr="00BA11FA">
              <w:rPr>
                <w:rFonts w:ascii="宋体" w:hAnsi="宋体"/>
                <w:sz w:val="20"/>
                <w:szCs w:val="20"/>
              </w:rPr>
              <w:t>、建立24小时值班制度，设立服务电话，接受业主和使用人对物业管理服务报修、求助、建议、问询、质疑、投诉等各类信息的收集和反馈，并及时处理，有回访制度和记录</w:t>
            </w:r>
          </w:p>
        </w:tc>
        <w:tc>
          <w:tcPr>
            <w:tcW w:w="569" w:type="dxa"/>
            <w:vAlign w:val="center"/>
          </w:tcPr>
          <w:p w:rsidR="00B56649" w:rsidRPr="00BA11FA" w:rsidRDefault="00B56649">
            <w:pPr>
              <w:widowControl/>
              <w:jc w:val="center"/>
              <w:rPr>
                <w:rFonts w:ascii="宋体" w:hAnsi="宋体"/>
                <w:kern w:val="0"/>
                <w:sz w:val="18"/>
                <w:szCs w:val="18"/>
              </w:rPr>
            </w:pPr>
            <w:r w:rsidRPr="00BA11FA">
              <w:rPr>
                <w:rFonts w:ascii="宋体" w:hAnsi="宋体"/>
                <w:kern w:val="0"/>
                <w:sz w:val="18"/>
                <w:szCs w:val="18"/>
              </w:rPr>
              <w:t>2</w:t>
            </w:r>
          </w:p>
        </w:tc>
        <w:tc>
          <w:tcPr>
            <w:tcW w:w="2715" w:type="dxa"/>
            <w:gridSpan w:val="2"/>
          </w:tcPr>
          <w:p w:rsidR="00B56649" w:rsidRPr="00BA11FA" w:rsidRDefault="00B56649">
            <w:pPr>
              <w:spacing w:line="240" w:lineRule="exact"/>
              <w:rPr>
                <w:rFonts w:ascii="宋体" w:hAnsi="宋体"/>
                <w:sz w:val="20"/>
                <w:szCs w:val="20"/>
              </w:rPr>
            </w:pPr>
            <w:r w:rsidRPr="00BA11FA">
              <w:rPr>
                <w:rFonts w:ascii="宋体" w:hAnsi="宋体" w:hint="eastAsia"/>
                <w:sz w:val="20"/>
                <w:szCs w:val="20"/>
              </w:rPr>
              <w:t>1、未建立物业区域内的24小时值班制度，服务热线缺一项扣0.5</w:t>
            </w:r>
            <w:r w:rsidR="00AD73AC" w:rsidRPr="00BA11FA">
              <w:rPr>
                <w:rFonts w:ascii="宋体" w:hAnsi="宋体" w:hint="eastAsia"/>
                <w:sz w:val="20"/>
                <w:szCs w:val="20"/>
              </w:rPr>
              <w:t>分</w:t>
            </w:r>
          </w:p>
          <w:p w:rsidR="00B56649" w:rsidRPr="00BA11FA" w:rsidRDefault="00B56649">
            <w:pPr>
              <w:spacing w:line="240" w:lineRule="exact"/>
              <w:rPr>
                <w:rFonts w:ascii="宋体" w:hAnsi="宋体"/>
                <w:w w:val="80"/>
                <w:sz w:val="20"/>
                <w:szCs w:val="20"/>
              </w:rPr>
            </w:pPr>
            <w:r w:rsidRPr="00BA11FA">
              <w:rPr>
                <w:rFonts w:ascii="宋体" w:hAnsi="宋体" w:hint="eastAsia"/>
                <w:sz w:val="20"/>
                <w:szCs w:val="20"/>
              </w:rPr>
              <w:t>2、接受业主和使用人对物业管理服务报修、求助、建议、问询、质疑、投诉等各类信息的收集不全缺一项扣0.2</w:t>
            </w:r>
            <w:r w:rsidR="00AD73AC" w:rsidRPr="00BA11FA">
              <w:rPr>
                <w:rFonts w:ascii="宋体" w:hAnsi="宋体" w:hint="eastAsia"/>
                <w:sz w:val="20"/>
                <w:szCs w:val="20"/>
              </w:rPr>
              <w:t>分</w:t>
            </w:r>
            <w:r w:rsidRPr="00BA11FA">
              <w:rPr>
                <w:rFonts w:ascii="宋体" w:hAnsi="宋体" w:hint="eastAsia"/>
                <w:sz w:val="20"/>
                <w:szCs w:val="20"/>
              </w:rPr>
              <w:t>，反馈不及时每一次扣0.1</w:t>
            </w:r>
            <w:r w:rsidR="00AD73AC" w:rsidRPr="00BA11FA">
              <w:rPr>
                <w:rFonts w:ascii="宋体" w:hAnsi="宋体" w:hint="eastAsia"/>
                <w:sz w:val="20"/>
                <w:szCs w:val="20"/>
              </w:rPr>
              <w:t>分</w:t>
            </w:r>
          </w:p>
          <w:p w:rsidR="00B56649" w:rsidRPr="00BA11FA" w:rsidRDefault="00B56649">
            <w:pPr>
              <w:spacing w:line="240" w:lineRule="exact"/>
              <w:rPr>
                <w:rFonts w:ascii="宋体" w:hAnsi="宋体"/>
                <w:w w:val="80"/>
                <w:sz w:val="20"/>
                <w:szCs w:val="20"/>
              </w:rPr>
            </w:pPr>
            <w:r w:rsidRPr="00BA11FA">
              <w:rPr>
                <w:rFonts w:ascii="宋体" w:hAnsi="宋体" w:hint="eastAsia"/>
                <w:sz w:val="20"/>
                <w:szCs w:val="20"/>
              </w:rPr>
              <w:t>3、对各类信息的及时处理，并定期统计分析每达不到一次扣0.1</w:t>
            </w:r>
            <w:r w:rsidR="00AD73AC" w:rsidRPr="00BA11FA">
              <w:rPr>
                <w:rFonts w:ascii="宋体" w:hAnsi="宋体" w:hint="eastAsia"/>
                <w:sz w:val="20"/>
                <w:szCs w:val="20"/>
              </w:rPr>
              <w:t>分</w:t>
            </w:r>
          </w:p>
          <w:p w:rsidR="00B56649" w:rsidRPr="00BA11FA" w:rsidRDefault="00B56649">
            <w:pPr>
              <w:tabs>
                <w:tab w:val="left" w:pos="4412"/>
              </w:tabs>
              <w:spacing w:line="240" w:lineRule="exact"/>
              <w:rPr>
                <w:rFonts w:ascii="宋体" w:hAnsi="宋体"/>
                <w:w w:val="80"/>
                <w:sz w:val="20"/>
                <w:szCs w:val="20"/>
              </w:rPr>
            </w:pPr>
            <w:r w:rsidRPr="00BA11FA">
              <w:rPr>
                <w:rFonts w:ascii="宋体" w:hAnsi="宋体" w:hint="eastAsia"/>
                <w:sz w:val="20"/>
                <w:szCs w:val="20"/>
              </w:rPr>
              <w:t>4、定期回访按制度每达不到一次扣0.1</w:t>
            </w:r>
            <w:r w:rsidR="00AD73AC" w:rsidRPr="00BA11FA">
              <w:rPr>
                <w:rFonts w:ascii="宋体" w:hAnsi="宋体" w:hint="eastAsia"/>
                <w:sz w:val="20"/>
                <w:szCs w:val="20"/>
              </w:rPr>
              <w:t>分</w:t>
            </w:r>
          </w:p>
        </w:tc>
        <w:tc>
          <w:tcPr>
            <w:tcW w:w="1089" w:type="dxa"/>
          </w:tcPr>
          <w:p w:rsidR="00B56649" w:rsidRPr="00BA11FA" w:rsidRDefault="00B56649">
            <w:pPr>
              <w:widowControl/>
              <w:rPr>
                <w:rFonts w:ascii="宋体" w:hAnsi="宋体"/>
                <w:kern w:val="0"/>
                <w:sz w:val="18"/>
                <w:szCs w:val="18"/>
              </w:rPr>
            </w:pPr>
          </w:p>
        </w:tc>
        <w:tc>
          <w:tcPr>
            <w:tcW w:w="1388" w:type="dxa"/>
          </w:tcPr>
          <w:p w:rsidR="00B56649" w:rsidRPr="00BA11FA" w:rsidRDefault="00B56649">
            <w:pPr>
              <w:widowControl/>
              <w:rPr>
                <w:rFonts w:ascii="宋体" w:hAnsi="宋体"/>
                <w:kern w:val="0"/>
                <w:sz w:val="18"/>
                <w:szCs w:val="18"/>
              </w:rPr>
            </w:pPr>
          </w:p>
        </w:tc>
      </w:tr>
      <w:tr w:rsidR="00B56649" w:rsidRPr="00BA11FA" w:rsidTr="00D429DE">
        <w:trPr>
          <w:trHeight w:val="3221"/>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B56649">
            <w:pPr>
              <w:spacing w:line="240" w:lineRule="exact"/>
              <w:rPr>
                <w:rFonts w:ascii="宋体" w:hAnsi="宋体"/>
                <w:sz w:val="20"/>
                <w:szCs w:val="20"/>
              </w:rPr>
            </w:pPr>
            <w:r w:rsidRPr="00BA11FA">
              <w:rPr>
                <w:rFonts w:ascii="宋体" w:hAnsi="宋体"/>
                <w:sz w:val="20"/>
                <w:szCs w:val="20"/>
              </w:rPr>
              <w:t>1</w:t>
            </w:r>
            <w:r w:rsidR="00D542AA" w:rsidRPr="00BA11FA">
              <w:rPr>
                <w:rFonts w:ascii="宋体" w:hAnsi="宋体" w:hint="eastAsia"/>
                <w:sz w:val="20"/>
                <w:szCs w:val="20"/>
              </w:rPr>
              <w:t>5</w:t>
            </w:r>
            <w:r w:rsidRPr="00BA11FA">
              <w:rPr>
                <w:rFonts w:ascii="宋体" w:hAnsi="宋体"/>
                <w:sz w:val="20"/>
                <w:szCs w:val="20"/>
              </w:rPr>
              <w:t>、定期向住用户发放物业管理服务工作征求意见单，对合理的建议及时整改，满意率达95%以上</w:t>
            </w:r>
          </w:p>
          <w:p w:rsidR="00B56649" w:rsidRPr="00BA11FA" w:rsidRDefault="00B56649">
            <w:pPr>
              <w:spacing w:line="240" w:lineRule="exact"/>
              <w:rPr>
                <w:rFonts w:ascii="宋体" w:hAnsi="宋体"/>
                <w:sz w:val="20"/>
                <w:szCs w:val="20"/>
              </w:rPr>
            </w:pPr>
          </w:p>
          <w:p w:rsidR="00B56649" w:rsidRPr="00BA11FA" w:rsidRDefault="00B56649">
            <w:pPr>
              <w:spacing w:line="240" w:lineRule="exact"/>
              <w:rPr>
                <w:rFonts w:ascii="宋体" w:hAnsi="宋体"/>
                <w:sz w:val="20"/>
                <w:szCs w:val="20"/>
              </w:rPr>
            </w:pPr>
          </w:p>
        </w:tc>
        <w:tc>
          <w:tcPr>
            <w:tcW w:w="569" w:type="dxa"/>
            <w:vAlign w:val="center"/>
          </w:tcPr>
          <w:p w:rsidR="00B56649" w:rsidRPr="00BA11FA" w:rsidRDefault="00286C14">
            <w:pPr>
              <w:widowControl/>
              <w:jc w:val="center"/>
              <w:rPr>
                <w:rFonts w:ascii="宋体" w:hAnsi="宋体"/>
                <w:kern w:val="0"/>
                <w:sz w:val="18"/>
                <w:szCs w:val="18"/>
              </w:rPr>
            </w:pPr>
            <w:r w:rsidRPr="00BA11FA">
              <w:rPr>
                <w:rFonts w:ascii="宋体" w:hAnsi="宋体" w:hint="eastAsia"/>
                <w:kern w:val="0"/>
                <w:sz w:val="18"/>
                <w:szCs w:val="18"/>
              </w:rPr>
              <w:t>3</w:t>
            </w:r>
          </w:p>
        </w:tc>
        <w:tc>
          <w:tcPr>
            <w:tcW w:w="2715" w:type="dxa"/>
            <w:gridSpan w:val="2"/>
            <w:vAlign w:val="center"/>
          </w:tcPr>
          <w:p w:rsidR="00B56649" w:rsidRPr="00BA11FA" w:rsidRDefault="00B56649">
            <w:pPr>
              <w:spacing w:line="240" w:lineRule="exact"/>
              <w:rPr>
                <w:rFonts w:ascii="宋体" w:hAnsi="宋体"/>
                <w:sz w:val="20"/>
                <w:szCs w:val="20"/>
              </w:rPr>
            </w:pPr>
            <w:r w:rsidRPr="00BA11FA">
              <w:rPr>
                <w:rFonts w:ascii="宋体" w:hAnsi="宋体" w:hint="eastAsia"/>
                <w:sz w:val="20"/>
                <w:szCs w:val="20"/>
              </w:rPr>
              <w:t>1、物业管理服务工作征求意见单内容未涵盖合同要求扣0.5</w:t>
            </w:r>
            <w:r w:rsidR="00AD73AC" w:rsidRPr="00BA11FA">
              <w:rPr>
                <w:rFonts w:ascii="宋体" w:hAnsi="宋体" w:hint="eastAsia"/>
                <w:sz w:val="20"/>
                <w:szCs w:val="20"/>
              </w:rPr>
              <w:t>分</w:t>
            </w:r>
            <w:r w:rsidRPr="00BA11FA">
              <w:rPr>
                <w:rFonts w:ascii="宋体" w:hAnsi="宋体" w:hint="eastAsia"/>
                <w:sz w:val="20"/>
                <w:szCs w:val="20"/>
              </w:rPr>
              <w:t>，部分涵盖扣0.3</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2、至少一年一次向住用户发放物业管理服务工作征求意见单，满意率未达到95%以上扣0.5</w:t>
            </w:r>
            <w:r w:rsidR="00AD73AC" w:rsidRPr="00BA11FA">
              <w:rPr>
                <w:rFonts w:ascii="宋体" w:hAnsi="宋体" w:hint="eastAsia"/>
                <w:sz w:val="20"/>
                <w:szCs w:val="20"/>
              </w:rPr>
              <w:t>分</w:t>
            </w:r>
            <w:r w:rsidRPr="00BA11FA">
              <w:rPr>
                <w:rFonts w:ascii="宋体" w:hAnsi="宋体" w:hint="eastAsia"/>
                <w:sz w:val="20"/>
                <w:szCs w:val="20"/>
              </w:rPr>
              <w:t>，低于</w:t>
            </w:r>
            <w:r w:rsidR="00286C14" w:rsidRPr="00BA11FA">
              <w:rPr>
                <w:rFonts w:ascii="宋体" w:hAnsi="宋体" w:hint="eastAsia"/>
                <w:sz w:val="20"/>
                <w:szCs w:val="20"/>
              </w:rPr>
              <w:t>85</w:t>
            </w:r>
            <w:r w:rsidRPr="00BA11FA">
              <w:rPr>
                <w:rFonts w:ascii="宋体" w:hAnsi="宋体" w:hint="eastAsia"/>
                <w:sz w:val="20"/>
                <w:szCs w:val="20"/>
              </w:rPr>
              <w:t>%扣1.0</w:t>
            </w:r>
            <w:r w:rsidR="00AD73AC" w:rsidRPr="00BA11FA">
              <w:rPr>
                <w:rFonts w:ascii="宋体" w:hAnsi="宋体" w:hint="eastAsia"/>
                <w:sz w:val="20"/>
                <w:szCs w:val="20"/>
              </w:rPr>
              <w:t>分</w:t>
            </w:r>
          </w:p>
          <w:p w:rsidR="00B56649" w:rsidRPr="00BA11FA" w:rsidRDefault="00B56649" w:rsidP="00660E55">
            <w:pPr>
              <w:spacing w:line="240" w:lineRule="exact"/>
              <w:rPr>
                <w:rFonts w:ascii="宋体" w:hAnsi="宋体"/>
                <w:sz w:val="20"/>
                <w:szCs w:val="20"/>
              </w:rPr>
            </w:pPr>
            <w:r w:rsidRPr="00BA11FA">
              <w:rPr>
                <w:rFonts w:ascii="宋体" w:hAnsi="宋体" w:hint="eastAsia"/>
                <w:sz w:val="20"/>
                <w:szCs w:val="20"/>
              </w:rPr>
              <w:t>3、物业管理服务工作征求意见单内合理化建议及不满意内容未按时整改一次扣0.</w:t>
            </w:r>
            <w:r w:rsidR="00660E55" w:rsidRPr="00BA11FA">
              <w:rPr>
                <w:rFonts w:ascii="宋体" w:hAnsi="宋体" w:hint="eastAsia"/>
                <w:sz w:val="20"/>
                <w:szCs w:val="20"/>
              </w:rPr>
              <w:t>5</w:t>
            </w:r>
            <w:r w:rsidR="00AD73AC" w:rsidRPr="00BA11FA">
              <w:rPr>
                <w:rFonts w:ascii="宋体" w:hAnsi="宋体" w:hint="eastAsia"/>
                <w:sz w:val="20"/>
                <w:szCs w:val="20"/>
              </w:rPr>
              <w:t>分</w:t>
            </w:r>
            <w:r w:rsidRPr="00BA11FA">
              <w:rPr>
                <w:rFonts w:ascii="宋体" w:hAnsi="宋体" w:hint="eastAsia"/>
                <w:sz w:val="20"/>
                <w:szCs w:val="20"/>
              </w:rPr>
              <w:t>，没有检查和回访缺一项次扣0.</w:t>
            </w:r>
            <w:r w:rsidR="00660E55" w:rsidRPr="00BA11FA">
              <w:rPr>
                <w:rFonts w:ascii="宋体" w:hAnsi="宋体" w:hint="eastAsia"/>
                <w:sz w:val="20"/>
                <w:szCs w:val="20"/>
              </w:rPr>
              <w:t>2</w:t>
            </w:r>
            <w:r w:rsidR="00AD73AC" w:rsidRPr="00BA11FA">
              <w:rPr>
                <w:rFonts w:ascii="宋体" w:hAnsi="宋体" w:hint="eastAsia"/>
                <w:sz w:val="20"/>
                <w:szCs w:val="20"/>
              </w:rPr>
              <w:t>分</w:t>
            </w:r>
          </w:p>
        </w:tc>
        <w:tc>
          <w:tcPr>
            <w:tcW w:w="1089" w:type="dxa"/>
          </w:tcPr>
          <w:p w:rsidR="00B56649" w:rsidRPr="00BA11FA" w:rsidRDefault="00B56649">
            <w:pPr>
              <w:widowControl/>
              <w:rPr>
                <w:rFonts w:ascii="宋体" w:hAnsi="宋体"/>
                <w:kern w:val="0"/>
                <w:sz w:val="18"/>
                <w:szCs w:val="18"/>
              </w:rPr>
            </w:pPr>
          </w:p>
        </w:tc>
        <w:tc>
          <w:tcPr>
            <w:tcW w:w="1388" w:type="dxa"/>
          </w:tcPr>
          <w:p w:rsidR="00B56649" w:rsidRPr="00BA11FA" w:rsidRDefault="00B56649">
            <w:pPr>
              <w:widowControl/>
              <w:rPr>
                <w:rFonts w:ascii="宋体" w:hAnsi="宋体"/>
                <w:kern w:val="0"/>
                <w:sz w:val="18"/>
                <w:szCs w:val="18"/>
              </w:rPr>
            </w:pPr>
          </w:p>
        </w:tc>
      </w:tr>
      <w:tr w:rsidR="00B56649" w:rsidRPr="00BA11FA" w:rsidTr="00D429DE">
        <w:trPr>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6283" w:type="dxa"/>
            <w:gridSpan w:val="5"/>
            <w:vAlign w:val="center"/>
          </w:tcPr>
          <w:p w:rsidR="00B56649" w:rsidRPr="00BA11FA" w:rsidRDefault="00B56649">
            <w:pPr>
              <w:widowControl/>
              <w:rPr>
                <w:rFonts w:ascii="宋体" w:hAnsi="宋体"/>
                <w:kern w:val="0"/>
                <w:sz w:val="18"/>
                <w:szCs w:val="18"/>
              </w:rPr>
            </w:pPr>
            <w:r w:rsidRPr="00BA11FA">
              <w:rPr>
                <w:rFonts w:ascii="宋体" w:hAnsi="宋体" w:hint="eastAsia"/>
                <w:kern w:val="0"/>
                <w:sz w:val="18"/>
                <w:szCs w:val="18"/>
              </w:rPr>
              <w:t>小记</w:t>
            </w:r>
          </w:p>
        </w:tc>
        <w:tc>
          <w:tcPr>
            <w:tcW w:w="1089" w:type="dxa"/>
          </w:tcPr>
          <w:p w:rsidR="00B56649" w:rsidRPr="00BA11FA" w:rsidRDefault="00B56649">
            <w:pPr>
              <w:widowControl/>
              <w:rPr>
                <w:rFonts w:ascii="宋体" w:hAnsi="宋体"/>
                <w:kern w:val="0"/>
                <w:sz w:val="18"/>
                <w:szCs w:val="18"/>
              </w:rPr>
            </w:pPr>
          </w:p>
        </w:tc>
        <w:tc>
          <w:tcPr>
            <w:tcW w:w="1388" w:type="dxa"/>
          </w:tcPr>
          <w:p w:rsidR="00B56649" w:rsidRPr="00BA11FA" w:rsidRDefault="00B56649">
            <w:pPr>
              <w:widowControl/>
              <w:rPr>
                <w:rFonts w:ascii="宋体" w:hAnsi="宋体"/>
                <w:kern w:val="0"/>
                <w:sz w:val="18"/>
                <w:szCs w:val="18"/>
              </w:rPr>
            </w:pPr>
          </w:p>
        </w:tc>
      </w:tr>
      <w:tr w:rsidR="00B56649" w:rsidRPr="00BA11FA" w:rsidTr="00D429DE">
        <w:trPr>
          <w:tblCellSpacing w:w="0" w:type="dxa"/>
        </w:trPr>
        <w:tc>
          <w:tcPr>
            <w:tcW w:w="278" w:type="dxa"/>
            <w:vMerge w:val="restart"/>
            <w:vAlign w:val="center"/>
          </w:tcPr>
          <w:p w:rsidR="00B56649" w:rsidRPr="00BA11FA" w:rsidRDefault="00B56649">
            <w:pPr>
              <w:widowControl/>
              <w:spacing w:before="100" w:beforeAutospacing="1" w:after="100" w:afterAutospacing="1"/>
              <w:rPr>
                <w:rFonts w:ascii="宋体" w:hAnsi="宋体"/>
                <w:kern w:val="0"/>
                <w:sz w:val="18"/>
                <w:szCs w:val="18"/>
              </w:rPr>
            </w:pPr>
            <w:r w:rsidRPr="00BA11FA">
              <w:rPr>
                <w:rFonts w:ascii="宋体" w:hAnsi="宋体" w:hint="eastAsia"/>
                <w:kern w:val="0"/>
                <w:sz w:val="18"/>
                <w:szCs w:val="18"/>
              </w:rPr>
              <w:t>二</w:t>
            </w:r>
          </w:p>
        </w:tc>
        <w:tc>
          <w:tcPr>
            <w:tcW w:w="2999" w:type="dxa"/>
            <w:gridSpan w:val="2"/>
            <w:vAlign w:val="center"/>
          </w:tcPr>
          <w:p w:rsidR="00B56649" w:rsidRPr="00BA11FA" w:rsidRDefault="00B56649">
            <w:pPr>
              <w:widowControl/>
              <w:spacing w:before="100" w:beforeAutospacing="1" w:after="100" w:afterAutospacing="1"/>
              <w:jc w:val="center"/>
              <w:rPr>
                <w:rFonts w:ascii="宋体" w:hAnsi="宋体"/>
                <w:kern w:val="0"/>
                <w:sz w:val="18"/>
                <w:szCs w:val="18"/>
              </w:rPr>
            </w:pPr>
            <w:r w:rsidRPr="00BA11FA">
              <w:rPr>
                <w:rFonts w:ascii="宋体" w:hAnsi="宋体"/>
                <w:kern w:val="0"/>
                <w:sz w:val="18"/>
                <w:szCs w:val="18"/>
              </w:rPr>
              <w:t>精神文明建设</w:t>
            </w:r>
          </w:p>
        </w:tc>
        <w:tc>
          <w:tcPr>
            <w:tcW w:w="569" w:type="dxa"/>
            <w:vAlign w:val="center"/>
          </w:tcPr>
          <w:p w:rsidR="00B56649" w:rsidRPr="00BA11FA" w:rsidRDefault="00B56649">
            <w:pPr>
              <w:widowControl/>
              <w:spacing w:before="100" w:beforeAutospacing="1" w:after="100" w:afterAutospacing="1"/>
              <w:jc w:val="center"/>
              <w:rPr>
                <w:rFonts w:ascii="宋体" w:hAnsi="宋体"/>
                <w:kern w:val="0"/>
                <w:sz w:val="18"/>
                <w:szCs w:val="18"/>
              </w:rPr>
            </w:pPr>
            <w:r w:rsidRPr="00BA11FA">
              <w:rPr>
                <w:rFonts w:ascii="宋体" w:hAnsi="宋体"/>
                <w:kern w:val="0"/>
                <w:sz w:val="18"/>
                <w:szCs w:val="18"/>
              </w:rPr>
              <w:t>3</w:t>
            </w:r>
          </w:p>
        </w:tc>
        <w:tc>
          <w:tcPr>
            <w:tcW w:w="2715" w:type="dxa"/>
            <w:gridSpan w:val="2"/>
          </w:tcPr>
          <w:p w:rsidR="00B56649" w:rsidRPr="00BA11FA" w:rsidRDefault="00B56649">
            <w:pPr>
              <w:widowControl/>
              <w:rPr>
                <w:rFonts w:ascii="宋体" w:hAnsi="宋体"/>
                <w:kern w:val="0"/>
                <w:sz w:val="18"/>
                <w:szCs w:val="18"/>
              </w:rPr>
            </w:pPr>
          </w:p>
        </w:tc>
        <w:tc>
          <w:tcPr>
            <w:tcW w:w="1089" w:type="dxa"/>
          </w:tcPr>
          <w:p w:rsidR="00B56649" w:rsidRPr="00BA11FA" w:rsidRDefault="00B56649">
            <w:pPr>
              <w:widowControl/>
              <w:rPr>
                <w:rFonts w:ascii="宋体" w:hAnsi="宋体"/>
                <w:kern w:val="0"/>
                <w:sz w:val="18"/>
                <w:szCs w:val="18"/>
              </w:rPr>
            </w:pPr>
          </w:p>
        </w:tc>
        <w:tc>
          <w:tcPr>
            <w:tcW w:w="1388" w:type="dxa"/>
          </w:tcPr>
          <w:p w:rsidR="00B56649" w:rsidRPr="00BA11FA" w:rsidRDefault="00B56649">
            <w:pPr>
              <w:widowControl/>
              <w:rPr>
                <w:rFonts w:ascii="宋体" w:hAnsi="宋体"/>
                <w:kern w:val="0"/>
                <w:sz w:val="18"/>
                <w:szCs w:val="18"/>
              </w:rPr>
            </w:pPr>
          </w:p>
        </w:tc>
      </w:tr>
      <w:tr w:rsidR="00B56649" w:rsidRPr="00BA11FA" w:rsidTr="00D429DE">
        <w:trPr>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B56649">
            <w:pPr>
              <w:widowControl/>
              <w:spacing w:before="100" w:beforeAutospacing="1" w:after="100" w:afterAutospacing="1"/>
              <w:rPr>
                <w:rFonts w:ascii="宋体" w:hAnsi="宋体"/>
                <w:kern w:val="0"/>
                <w:sz w:val="18"/>
                <w:szCs w:val="18"/>
              </w:rPr>
            </w:pPr>
            <w:r w:rsidRPr="00BA11FA">
              <w:rPr>
                <w:rFonts w:ascii="宋体" w:hAnsi="宋体"/>
                <w:kern w:val="0"/>
                <w:sz w:val="18"/>
                <w:szCs w:val="18"/>
              </w:rPr>
              <w:t>l、开展有意义、健康向上的社区文化活动</w:t>
            </w:r>
          </w:p>
        </w:tc>
        <w:tc>
          <w:tcPr>
            <w:tcW w:w="569" w:type="dxa"/>
            <w:vAlign w:val="center"/>
          </w:tcPr>
          <w:p w:rsidR="00B56649" w:rsidRPr="00BA11FA" w:rsidRDefault="00B56649">
            <w:pPr>
              <w:widowControl/>
              <w:spacing w:before="100" w:beforeAutospacing="1" w:after="100" w:afterAutospacing="1"/>
              <w:jc w:val="center"/>
              <w:rPr>
                <w:rFonts w:ascii="宋体" w:hAnsi="宋体"/>
                <w:kern w:val="0"/>
                <w:sz w:val="18"/>
                <w:szCs w:val="18"/>
              </w:rPr>
            </w:pPr>
            <w:r w:rsidRPr="00BA11FA">
              <w:rPr>
                <w:rFonts w:ascii="宋体" w:hAnsi="宋体"/>
                <w:kern w:val="0"/>
                <w:sz w:val="18"/>
                <w:szCs w:val="18"/>
              </w:rPr>
              <w:t>2</w:t>
            </w:r>
          </w:p>
        </w:tc>
        <w:tc>
          <w:tcPr>
            <w:tcW w:w="2715" w:type="dxa"/>
            <w:gridSpan w:val="2"/>
          </w:tcPr>
          <w:p w:rsidR="00B56649" w:rsidRPr="00BA11FA" w:rsidRDefault="00B56649">
            <w:pPr>
              <w:spacing w:line="240" w:lineRule="exact"/>
              <w:rPr>
                <w:rFonts w:ascii="宋体" w:hAnsi="宋体"/>
                <w:sz w:val="20"/>
                <w:szCs w:val="20"/>
              </w:rPr>
            </w:pPr>
            <w:r w:rsidRPr="00BA11FA">
              <w:rPr>
                <w:rFonts w:ascii="宋体" w:hAnsi="宋体" w:hint="eastAsia"/>
                <w:sz w:val="20"/>
                <w:szCs w:val="20"/>
              </w:rPr>
              <w:t>1、无年度活动计划未开展活动扣2.0</w:t>
            </w:r>
            <w:r w:rsidR="00AD73AC" w:rsidRPr="00BA11FA">
              <w:rPr>
                <w:rFonts w:ascii="宋体" w:hAnsi="宋体" w:hint="eastAsia"/>
                <w:sz w:val="20"/>
                <w:szCs w:val="20"/>
              </w:rPr>
              <w:t>分</w:t>
            </w:r>
          </w:p>
          <w:p w:rsidR="00AD73AC" w:rsidRPr="00BA11FA" w:rsidRDefault="00B56649">
            <w:pPr>
              <w:spacing w:line="240" w:lineRule="exact"/>
              <w:rPr>
                <w:rFonts w:ascii="宋体" w:hAnsi="宋体"/>
                <w:sz w:val="20"/>
                <w:szCs w:val="20"/>
              </w:rPr>
            </w:pPr>
            <w:r w:rsidRPr="00BA11FA">
              <w:rPr>
                <w:rFonts w:ascii="宋体" w:hAnsi="宋体" w:hint="eastAsia"/>
                <w:sz w:val="20"/>
                <w:szCs w:val="20"/>
              </w:rPr>
              <w:t>2、有年度活动计划未执行，偶有活动，但宣传形式单一扣1.0</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lastRenderedPageBreak/>
              <w:t>3、有年度活动计划未完全按此开展活动扣0.5</w:t>
            </w:r>
            <w:r w:rsidR="00AD73AC" w:rsidRPr="00BA11FA">
              <w:rPr>
                <w:rFonts w:ascii="宋体" w:hAnsi="宋体" w:hint="eastAsia"/>
                <w:sz w:val="20"/>
                <w:szCs w:val="20"/>
              </w:rPr>
              <w:t>分</w:t>
            </w:r>
          </w:p>
        </w:tc>
        <w:tc>
          <w:tcPr>
            <w:tcW w:w="1089" w:type="dxa"/>
          </w:tcPr>
          <w:p w:rsidR="00B56649" w:rsidRPr="00BA11FA" w:rsidRDefault="00B56649">
            <w:pPr>
              <w:widowControl/>
              <w:spacing w:before="100" w:beforeAutospacing="1" w:after="100" w:afterAutospacing="1"/>
              <w:rPr>
                <w:rFonts w:ascii="宋体" w:hAnsi="宋体"/>
                <w:kern w:val="0"/>
                <w:sz w:val="18"/>
                <w:szCs w:val="18"/>
              </w:rPr>
            </w:pPr>
          </w:p>
        </w:tc>
        <w:tc>
          <w:tcPr>
            <w:tcW w:w="1388" w:type="dxa"/>
          </w:tcPr>
          <w:p w:rsidR="00B56649" w:rsidRPr="00BA11FA" w:rsidRDefault="00B56649">
            <w:pPr>
              <w:widowControl/>
              <w:spacing w:before="100" w:beforeAutospacing="1" w:after="100" w:afterAutospacing="1"/>
              <w:rPr>
                <w:rFonts w:ascii="宋体" w:hAnsi="宋体"/>
                <w:kern w:val="0"/>
                <w:sz w:val="18"/>
                <w:szCs w:val="18"/>
              </w:rPr>
            </w:pPr>
          </w:p>
        </w:tc>
      </w:tr>
      <w:tr w:rsidR="00B56649" w:rsidRPr="00BA11FA" w:rsidTr="00D429DE">
        <w:trPr>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B56649">
            <w:pPr>
              <w:widowControl/>
              <w:spacing w:before="100" w:beforeAutospacing="1" w:after="100" w:afterAutospacing="1"/>
              <w:rPr>
                <w:rFonts w:ascii="宋体" w:hAnsi="宋体"/>
                <w:kern w:val="0"/>
                <w:sz w:val="18"/>
                <w:szCs w:val="18"/>
              </w:rPr>
            </w:pPr>
            <w:r w:rsidRPr="00BA11FA">
              <w:rPr>
                <w:rFonts w:ascii="宋体" w:hAnsi="宋体"/>
                <w:kern w:val="0"/>
                <w:sz w:val="18"/>
                <w:szCs w:val="18"/>
              </w:rPr>
              <w:t>2、创造条件，积极配合、支持并参与社区文化建设</w:t>
            </w:r>
          </w:p>
        </w:tc>
        <w:tc>
          <w:tcPr>
            <w:tcW w:w="569" w:type="dxa"/>
            <w:vAlign w:val="center"/>
          </w:tcPr>
          <w:p w:rsidR="00B56649" w:rsidRPr="00BA11FA" w:rsidRDefault="00B56649">
            <w:pPr>
              <w:widowControl/>
              <w:spacing w:before="100" w:beforeAutospacing="1" w:after="100" w:afterAutospacing="1"/>
              <w:jc w:val="center"/>
              <w:rPr>
                <w:rFonts w:ascii="宋体" w:hAnsi="宋体"/>
                <w:kern w:val="0"/>
                <w:sz w:val="18"/>
                <w:szCs w:val="18"/>
              </w:rPr>
            </w:pPr>
            <w:r w:rsidRPr="00BA11FA">
              <w:rPr>
                <w:rFonts w:ascii="宋体" w:hAnsi="宋体"/>
                <w:kern w:val="0"/>
                <w:sz w:val="18"/>
                <w:szCs w:val="18"/>
              </w:rPr>
              <w:t>1</w:t>
            </w:r>
          </w:p>
        </w:tc>
        <w:tc>
          <w:tcPr>
            <w:tcW w:w="2715" w:type="dxa"/>
            <w:gridSpan w:val="2"/>
          </w:tcPr>
          <w:p w:rsidR="00B56649" w:rsidRPr="00BA11FA" w:rsidRDefault="00B56649">
            <w:pPr>
              <w:spacing w:line="240" w:lineRule="exact"/>
              <w:rPr>
                <w:rFonts w:ascii="宋体" w:hAnsi="宋体"/>
                <w:sz w:val="20"/>
                <w:szCs w:val="20"/>
              </w:rPr>
            </w:pPr>
            <w:r w:rsidRPr="00BA11FA">
              <w:rPr>
                <w:rFonts w:ascii="宋体" w:hAnsi="宋体" w:hint="eastAsia"/>
                <w:sz w:val="20"/>
                <w:szCs w:val="20"/>
              </w:rPr>
              <w:t>１、不依法配合街道、居委会、派出所等社区工作扣0.5</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２、完全不参与配合街道、居委会、派出所等社区工作扣0.5</w:t>
            </w:r>
            <w:r w:rsidR="00AD73AC" w:rsidRPr="00BA11FA">
              <w:rPr>
                <w:rFonts w:ascii="宋体" w:hAnsi="宋体" w:hint="eastAsia"/>
                <w:sz w:val="20"/>
                <w:szCs w:val="20"/>
              </w:rPr>
              <w:t>分</w:t>
            </w:r>
          </w:p>
        </w:tc>
        <w:tc>
          <w:tcPr>
            <w:tcW w:w="1089" w:type="dxa"/>
          </w:tcPr>
          <w:p w:rsidR="00B56649" w:rsidRPr="00BA11FA" w:rsidRDefault="00B56649">
            <w:pPr>
              <w:widowControl/>
              <w:spacing w:before="100" w:beforeAutospacing="1" w:after="100" w:afterAutospacing="1"/>
              <w:rPr>
                <w:rFonts w:ascii="宋体" w:hAnsi="宋体"/>
                <w:kern w:val="0"/>
                <w:sz w:val="18"/>
                <w:szCs w:val="18"/>
              </w:rPr>
            </w:pPr>
          </w:p>
        </w:tc>
        <w:tc>
          <w:tcPr>
            <w:tcW w:w="1388" w:type="dxa"/>
          </w:tcPr>
          <w:p w:rsidR="00B56649" w:rsidRPr="00BA11FA" w:rsidRDefault="00B56649">
            <w:pPr>
              <w:widowControl/>
              <w:spacing w:before="100" w:beforeAutospacing="1" w:after="100" w:afterAutospacing="1"/>
              <w:rPr>
                <w:rFonts w:ascii="宋体" w:hAnsi="宋体"/>
                <w:kern w:val="0"/>
                <w:sz w:val="18"/>
                <w:szCs w:val="18"/>
              </w:rPr>
            </w:pPr>
          </w:p>
        </w:tc>
      </w:tr>
      <w:tr w:rsidR="00B56649" w:rsidRPr="00BA11FA" w:rsidTr="00D429DE">
        <w:trPr>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6283" w:type="dxa"/>
            <w:gridSpan w:val="5"/>
            <w:vAlign w:val="center"/>
          </w:tcPr>
          <w:p w:rsidR="00B56649" w:rsidRPr="00BA11FA" w:rsidRDefault="00B56649">
            <w:pPr>
              <w:widowControl/>
              <w:spacing w:before="100" w:beforeAutospacing="1" w:after="100" w:afterAutospacing="1"/>
              <w:rPr>
                <w:rFonts w:ascii="宋体" w:hAnsi="宋体"/>
                <w:kern w:val="0"/>
                <w:sz w:val="18"/>
                <w:szCs w:val="18"/>
              </w:rPr>
            </w:pPr>
            <w:r w:rsidRPr="00BA11FA">
              <w:rPr>
                <w:rFonts w:ascii="宋体" w:hAnsi="宋体" w:hint="eastAsia"/>
                <w:kern w:val="0"/>
                <w:sz w:val="18"/>
                <w:szCs w:val="18"/>
              </w:rPr>
              <w:t>小记</w:t>
            </w:r>
          </w:p>
        </w:tc>
        <w:tc>
          <w:tcPr>
            <w:tcW w:w="1089" w:type="dxa"/>
          </w:tcPr>
          <w:p w:rsidR="00B56649" w:rsidRPr="00BA11FA" w:rsidRDefault="00B56649">
            <w:pPr>
              <w:widowControl/>
              <w:spacing w:before="100" w:beforeAutospacing="1" w:after="100" w:afterAutospacing="1"/>
              <w:rPr>
                <w:rFonts w:ascii="宋体" w:hAnsi="宋体"/>
                <w:kern w:val="0"/>
                <w:sz w:val="18"/>
                <w:szCs w:val="18"/>
              </w:rPr>
            </w:pPr>
          </w:p>
        </w:tc>
        <w:tc>
          <w:tcPr>
            <w:tcW w:w="1388" w:type="dxa"/>
          </w:tcPr>
          <w:p w:rsidR="00B56649" w:rsidRPr="00BA11FA" w:rsidRDefault="00B56649">
            <w:pPr>
              <w:widowControl/>
              <w:spacing w:before="100" w:beforeAutospacing="1" w:after="100" w:afterAutospacing="1"/>
              <w:rPr>
                <w:rFonts w:ascii="宋体" w:hAnsi="宋体"/>
                <w:kern w:val="0"/>
                <w:sz w:val="18"/>
                <w:szCs w:val="18"/>
              </w:rPr>
            </w:pPr>
          </w:p>
        </w:tc>
      </w:tr>
      <w:tr w:rsidR="00B56649" w:rsidRPr="00BA11FA" w:rsidTr="00D429DE">
        <w:trPr>
          <w:tblCellSpacing w:w="0" w:type="dxa"/>
        </w:trPr>
        <w:tc>
          <w:tcPr>
            <w:tcW w:w="278" w:type="dxa"/>
            <w:vMerge w:val="restart"/>
            <w:vAlign w:val="center"/>
          </w:tcPr>
          <w:p w:rsidR="00B56649" w:rsidRPr="00BA11FA" w:rsidRDefault="00B56649">
            <w:pPr>
              <w:widowControl/>
              <w:spacing w:before="100" w:beforeAutospacing="1" w:after="100" w:afterAutospacing="1"/>
              <w:rPr>
                <w:rFonts w:ascii="宋体" w:hAnsi="宋体"/>
                <w:kern w:val="0"/>
                <w:sz w:val="18"/>
                <w:szCs w:val="18"/>
              </w:rPr>
            </w:pPr>
            <w:r w:rsidRPr="00BA11FA">
              <w:rPr>
                <w:rFonts w:ascii="宋体" w:hAnsi="宋体" w:hint="eastAsia"/>
                <w:kern w:val="0"/>
                <w:sz w:val="18"/>
                <w:szCs w:val="18"/>
              </w:rPr>
              <w:t>三</w:t>
            </w:r>
          </w:p>
        </w:tc>
        <w:tc>
          <w:tcPr>
            <w:tcW w:w="2999" w:type="dxa"/>
            <w:gridSpan w:val="2"/>
            <w:vAlign w:val="center"/>
          </w:tcPr>
          <w:p w:rsidR="00B56649" w:rsidRPr="00BA11FA" w:rsidRDefault="00B56649">
            <w:pPr>
              <w:widowControl/>
              <w:spacing w:before="100" w:beforeAutospacing="1" w:after="100" w:afterAutospacing="1"/>
              <w:jc w:val="center"/>
              <w:rPr>
                <w:rFonts w:ascii="宋体" w:hAnsi="宋体"/>
                <w:kern w:val="0"/>
                <w:sz w:val="18"/>
                <w:szCs w:val="18"/>
              </w:rPr>
            </w:pPr>
            <w:r w:rsidRPr="00BA11FA">
              <w:rPr>
                <w:rFonts w:ascii="宋体" w:hAnsi="宋体"/>
                <w:kern w:val="0"/>
                <w:sz w:val="18"/>
                <w:szCs w:val="18"/>
              </w:rPr>
              <w:t>管理效益</w:t>
            </w:r>
          </w:p>
        </w:tc>
        <w:tc>
          <w:tcPr>
            <w:tcW w:w="569" w:type="dxa"/>
            <w:vAlign w:val="center"/>
          </w:tcPr>
          <w:p w:rsidR="00B56649" w:rsidRPr="00BA11FA" w:rsidRDefault="00B56649">
            <w:pPr>
              <w:widowControl/>
              <w:spacing w:before="100" w:beforeAutospacing="1" w:after="100" w:afterAutospacing="1"/>
              <w:jc w:val="center"/>
              <w:rPr>
                <w:rFonts w:ascii="宋体" w:hAnsi="宋体"/>
                <w:kern w:val="0"/>
                <w:sz w:val="18"/>
                <w:szCs w:val="18"/>
              </w:rPr>
            </w:pPr>
            <w:r w:rsidRPr="00BA11FA">
              <w:rPr>
                <w:rFonts w:ascii="宋体" w:hAnsi="宋体"/>
                <w:kern w:val="0"/>
                <w:sz w:val="18"/>
                <w:szCs w:val="18"/>
              </w:rPr>
              <w:t>5</w:t>
            </w:r>
          </w:p>
        </w:tc>
        <w:tc>
          <w:tcPr>
            <w:tcW w:w="2715" w:type="dxa"/>
            <w:gridSpan w:val="2"/>
          </w:tcPr>
          <w:p w:rsidR="00B56649" w:rsidRPr="00BA11FA" w:rsidRDefault="00B56649">
            <w:pPr>
              <w:widowControl/>
              <w:rPr>
                <w:rFonts w:ascii="宋体" w:hAnsi="宋体"/>
                <w:kern w:val="0"/>
                <w:sz w:val="18"/>
                <w:szCs w:val="18"/>
              </w:rPr>
            </w:pPr>
          </w:p>
        </w:tc>
        <w:tc>
          <w:tcPr>
            <w:tcW w:w="1089" w:type="dxa"/>
          </w:tcPr>
          <w:p w:rsidR="00B56649" w:rsidRPr="00BA11FA" w:rsidRDefault="00B56649">
            <w:pPr>
              <w:widowControl/>
              <w:rPr>
                <w:rFonts w:ascii="宋体" w:hAnsi="宋体"/>
                <w:kern w:val="0"/>
                <w:sz w:val="18"/>
                <w:szCs w:val="18"/>
              </w:rPr>
            </w:pPr>
          </w:p>
        </w:tc>
        <w:tc>
          <w:tcPr>
            <w:tcW w:w="1388" w:type="dxa"/>
          </w:tcPr>
          <w:p w:rsidR="00B56649" w:rsidRPr="00BA11FA" w:rsidRDefault="00B56649">
            <w:pPr>
              <w:widowControl/>
              <w:rPr>
                <w:rFonts w:ascii="宋体" w:hAnsi="宋体"/>
                <w:kern w:val="0"/>
                <w:sz w:val="18"/>
                <w:szCs w:val="18"/>
              </w:rPr>
            </w:pPr>
          </w:p>
        </w:tc>
      </w:tr>
      <w:tr w:rsidR="00B56649" w:rsidRPr="00BA11FA" w:rsidTr="00D429DE">
        <w:trPr>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B56649">
            <w:pPr>
              <w:widowControl/>
              <w:spacing w:before="100" w:beforeAutospacing="1" w:after="100" w:afterAutospacing="1"/>
              <w:rPr>
                <w:rFonts w:ascii="宋体" w:hAnsi="宋体"/>
                <w:kern w:val="0"/>
                <w:sz w:val="18"/>
                <w:szCs w:val="18"/>
              </w:rPr>
            </w:pPr>
            <w:r w:rsidRPr="00BA11FA">
              <w:rPr>
                <w:rFonts w:ascii="宋体" w:hAnsi="宋体"/>
                <w:kern w:val="0"/>
                <w:sz w:val="18"/>
                <w:szCs w:val="18"/>
              </w:rPr>
              <w:t>l、物业管理服务费用收缴率98％以上</w:t>
            </w:r>
          </w:p>
        </w:tc>
        <w:tc>
          <w:tcPr>
            <w:tcW w:w="569" w:type="dxa"/>
            <w:vAlign w:val="center"/>
          </w:tcPr>
          <w:p w:rsidR="00B56649" w:rsidRPr="00BA11FA" w:rsidRDefault="00B56649">
            <w:pPr>
              <w:widowControl/>
              <w:spacing w:before="100" w:beforeAutospacing="1" w:after="100" w:afterAutospacing="1"/>
              <w:jc w:val="center"/>
              <w:rPr>
                <w:rFonts w:ascii="宋体" w:hAnsi="宋体"/>
                <w:kern w:val="0"/>
                <w:sz w:val="18"/>
                <w:szCs w:val="18"/>
              </w:rPr>
            </w:pPr>
            <w:r w:rsidRPr="00BA11FA">
              <w:rPr>
                <w:rFonts w:ascii="宋体" w:hAnsi="宋体"/>
                <w:kern w:val="0"/>
                <w:sz w:val="18"/>
                <w:szCs w:val="18"/>
              </w:rPr>
              <w:t>2</w:t>
            </w:r>
          </w:p>
        </w:tc>
        <w:tc>
          <w:tcPr>
            <w:tcW w:w="2715" w:type="dxa"/>
            <w:gridSpan w:val="2"/>
          </w:tcPr>
          <w:p w:rsidR="00B56649" w:rsidRPr="00BA11FA" w:rsidRDefault="00B56649">
            <w:pPr>
              <w:spacing w:line="240" w:lineRule="exact"/>
              <w:rPr>
                <w:rFonts w:ascii="宋体" w:hAnsi="宋体"/>
                <w:sz w:val="20"/>
                <w:szCs w:val="20"/>
              </w:rPr>
            </w:pPr>
            <w:r w:rsidRPr="00BA11FA">
              <w:rPr>
                <w:rFonts w:ascii="宋体" w:hAnsi="宋体" w:hint="eastAsia"/>
                <w:sz w:val="20"/>
                <w:szCs w:val="20"/>
              </w:rPr>
              <w:t>低于95%每降低1%扣0.1</w:t>
            </w:r>
            <w:r w:rsidR="00AD73AC" w:rsidRPr="00BA11FA">
              <w:rPr>
                <w:rFonts w:ascii="宋体" w:hAnsi="宋体" w:hint="eastAsia"/>
                <w:sz w:val="20"/>
                <w:szCs w:val="20"/>
              </w:rPr>
              <w:t>分</w:t>
            </w:r>
            <w:r w:rsidRPr="00BA11FA">
              <w:rPr>
                <w:rFonts w:ascii="宋体" w:hAnsi="宋体" w:hint="eastAsia"/>
                <w:sz w:val="20"/>
                <w:szCs w:val="20"/>
              </w:rPr>
              <w:t>（该指标含空置物业管理费）</w:t>
            </w:r>
          </w:p>
        </w:tc>
        <w:tc>
          <w:tcPr>
            <w:tcW w:w="1089" w:type="dxa"/>
          </w:tcPr>
          <w:p w:rsidR="00B56649" w:rsidRPr="00BA11FA" w:rsidRDefault="00B56649">
            <w:pPr>
              <w:widowControl/>
              <w:spacing w:before="100" w:beforeAutospacing="1" w:after="100" w:afterAutospacing="1"/>
              <w:rPr>
                <w:rFonts w:ascii="宋体" w:hAnsi="宋体"/>
                <w:kern w:val="0"/>
                <w:sz w:val="18"/>
                <w:szCs w:val="18"/>
              </w:rPr>
            </w:pPr>
          </w:p>
        </w:tc>
        <w:tc>
          <w:tcPr>
            <w:tcW w:w="1388" w:type="dxa"/>
          </w:tcPr>
          <w:p w:rsidR="00B56649" w:rsidRPr="00BA11FA" w:rsidRDefault="00B56649">
            <w:pPr>
              <w:widowControl/>
              <w:spacing w:before="100" w:beforeAutospacing="1" w:after="100" w:afterAutospacing="1"/>
              <w:rPr>
                <w:rFonts w:ascii="宋体" w:hAnsi="宋体"/>
                <w:kern w:val="0"/>
                <w:sz w:val="18"/>
                <w:szCs w:val="18"/>
              </w:rPr>
            </w:pPr>
          </w:p>
        </w:tc>
      </w:tr>
      <w:tr w:rsidR="00B56649" w:rsidRPr="00BA11FA" w:rsidTr="00D429DE">
        <w:trPr>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B56649">
            <w:pPr>
              <w:widowControl/>
              <w:spacing w:before="100" w:beforeAutospacing="1" w:after="100" w:afterAutospacing="1"/>
              <w:rPr>
                <w:rFonts w:ascii="宋体" w:hAnsi="宋体"/>
                <w:kern w:val="0"/>
                <w:sz w:val="18"/>
                <w:szCs w:val="18"/>
              </w:rPr>
            </w:pPr>
            <w:r w:rsidRPr="00BA11FA">
              <w:rPr>
                <w:rFonts w:ascii="宋体" w:hAnsi="宋体"/>
                <w:kern w:val="0"/>
                <w:sz w:val="18"/>
                <w:szCs w:val="18"/>
              </w:rPr>
              <w:t>2、提供便民有偿服务，开展多种经营</w:t>
            </w:r>
          </w:p>
        </w:tc>
        <w:tc>
          <w:tcPr>
            <w:tcW w:w="569" w:type="dxa"/>
            <w:vAlign w:val="center"/>
          </w:tcPr>
          <w:p w:rsidR="00B56649" w:rsidRPr="00BA11FA" w:rsidRDefault="00B56649">
            <w:pPr>
              <w:widowControl/>
              <w:spacing w:before="100" w:beforeAutospacing="1" w:after="100" w:afterAutospacing="1"/>
              <w:jc w:val="center"/>
              <w:rPr>
                <w:rFonts w:ascii="宋体" w:hAnsi="宋体"/>
                <w:kern w:val="0"/>
                <w:sz w:val="18"/>
                <w:szCs w:val="18"/>
              </w:rPr>
            </w:pPr>
            <w:r w:rsidRPr="00BA11FA">
              <w:rPr>
                <w:rFonts w:ascii="宋体" w:hAnsi="宋体"/>
                <w:kern w:val="0"/>
                <w:sz w:val="18"/>
                <w:szCs w:val="18"/>
              </w:rPr>
              <w:t>2</w:t>
            </w:r>
          </w:p>
        </w:tc>
        <w:tc>
          <w:tcPr>
            <w:tcW w:w="2715" w:type="dxa"/>
            <w:gridSpan w:val="2"/>
          </w:tcPr>
          <w:p w:rsidR="00B56649" w:rsidRPr="00BA11FA" w:rsidRDefault="00B56649">
            <w:pPr>
              <w:spacing w:line="240" w:lineRule="exact"/>
              <w:rPr>
                <w:rFonts w:ascii="宋体" w:hAnsi="宋体"/>
                <w:sz w:val="20"/>
                <w:szCs w:val="20"/>
              </w:rPr>
            </w:pPr>
            <w:r w:rsidRPr="00BA11FA">
              <w:rPr>
                <w:rFonts w:ascii="宋体" w:hAnsi="宋体" w:hint="eastAsia"/>
                <w:sz w:val="20"/>
                <w:szCs w:val="20"/>
              </w:rPr>
              <w:t>1、有开展服务，但未能做到明码实价或与业主需要不一致的扣0.5-1.0</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2、无开展或开展后投诉较多的扣2.0</w:t>
            </w:r>
            <w:r w:rsidR="00AD73AC" w:rsidRPr="00BA11FA">
              <w:rPr>
                <w:rFonts w:ascii="宋体" w:hAnsi="宋体" w:hint="eastAsia"/>
                <w:sz w:val="20"/>
                <w:szCs w:val="20"/>
              </w:rPr>
              <w:t>分</w:t>
            </w:r>
          </w:p>
        </w:tc>
        <w:tc>
          <w:tcPr>
            <w:tcW w:w="1089" w:type="dxa"/>
          </w:tcPr>
          <w:p w:rsidR="00B56649" w:rsidRPr="00BA11FA" w:rsidRDefault="00B56649">
            <w:pPr>
              <w:widowControl/>
              <w:spacing w:before="100" w:beforeAutospacing="1" w:after="100" w:afterAutospacing="1"/>
              <w:rPr>
                <w:rFonts w:ascii="宋体" w:hAnsi="宋体"/>
                <w:kern w:val="0"/>
                <w:sz w:val="18"/>
                <w:szCs w:val="18"/>
              </w:rPr>
            </w:pPr>
          </w:p>
        </w:tc>
        <w:tc>
          <w:tcPr>
            <w:tcW w:w="1388" w:type="dxa"/>
          </w:tcPr>
          <w:p w:rsidR="00B56649" w:rsidRPr="00BA11FA" w:rsidRDefault="00B56649">
            <w:pPr>
              <w:widowControl/>
              <w:spacing w:before="100" w:beforeAutospacing="1" w:after="100" w:afterAutospacing="1"/>
              <w:rPr>
                <w:rFonts w:ascii="宋体" w:hAnsi="宋体"/>
                <w:kern w:val="0"/>
                <w:sz w:val="18"/>
                <w:szCs w:val="18"/>
              </w:rPr>
            </w:pPr>
          </w:p>
        </w:tc>
      </w:tr>
      <w:tr w:rsidR="00B56649" w:rsidRPr="00BA11FA" w:rsidTr="00D429DE">
        <w:trPr>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2999" w:type="dxa"/>
            <w:gridSpan w:val="2"/>
            <w:vAlign w:val="center"/>
          </w:tcPr>
          <w:p w:rsidR="00B56649" w:rsidRPr="00BA11FA" w:rsidRDefault="00B56649">
            <w:pPr>
              <w:widowControl/>
              <w:spacing w:before="100" w:beforeAutospacing="1" w:after="100" w:afterAutospacing="1"/>
              <w:rPr>
                <w:rFonts w:ascii="宋体" w:hAnsi="宋体"/>
                <w:kern w:val="0"/>
                <w:sz w:val="18"/>
                <w:szCs w:val="18"/>
              </w:rPr>
            </w:pPr>
            <w:r w:rsidRPr="00BA11FA">
              <w:rPr>
                <w:rFonts w:ascii="宋体" w:hAnsi="宋体"/>
                <w:kern w:val="0"/>
                <w:sz w:val="18"/>
                <w:szCs w:val="18"/>
              </w:rPr>
              <w:t>3、本小区物业管理经营状况</w:t>
            </w:r>
          </w:p>
        </w:tc>
        <w:tc>
          <w:tcPr>
            <w:tcW w:w="569" w:type="dxa"/>
            <w:vAlign w:val="center"/>
          </w:tcPr>
          <w:p w:rsidR="00B56649" w:rsidRPr="00BA11FA" w:rsidRDefault="00B56649">
            <w:pPr>
              <w:widowControl/>
              <w:spacing w:before="100" w:beforeAutospacing="1" w:after="100" w:afterAutospacing="1"/>
              <w:jc w:val="center"/>
              <w:rPr>
                <w:rFonts w:ascii="宋体" w:hAnsi="宋体"/>
                <w:kern w:val="0"/>
                <w:sz w:val="18"/>
                <w:szCs w:val="18"/>
              </w:rPr>
            </w:pPr>
            <w:r w:rsidRPr="00BA11FA">
              <w:rPr>
                <w:rFonts w:ascii="宋体" w:hAnsi="宋体"/>
                <w:kern w:val="0"/>
                <w:sz w:val="18"/>
                <w:szCs w:val="18"/>
              </w:rPr>
              <w:t>1</w:t>
            </w:r>
          </w:p>
        </w:tc>
        <w:tc>
          <w:tcPr>
            <w:tcW w:w="2715" w:type="dxa"/>
            <w:gridSpan w:val="2"/>
          </w:tcPr>
          <w:p w:rsidR="00B56649" w:rsidRPr="00BA11FA" w:rsidRDefault="00B56649">
            <w:pPr>
              <w:spacing w:line="240" w:lineRule="exact"/>
              <w:rPr>
                <w:rFonts w:ascii="宋体" w:hAnsi="宋体"/>
                <w:sz w:val="20"/>
                <w:szCs w:val="20"/>
              </w:rPr>
            </w:pPr>
            <w:r w:rsidRPr="00BA11FA">
              <w:rPr>
                <w:rFonts w:ascii="宋体" w:hAnsi="宋体" w:hint="eastAsia"/>
                <w:sz w:val="20"/>
                <w:szCs w:val="20"/>
              </w:rPr>
              <w:t>1、基本持平，管理公司未能按约定收取酬金扣0.3</w:t>
            </w:r>
            <w:r w:rsidR="00AD73AC" w:rsidRPr="00BA11FA">
              <w:rPr>
                <w:rFonts w:ascii="宋体" w:hAnsi="宋体" w:hint="eastAsia"/>
                <w:sz w:val="20"/>
                <w:szCs w:val="20"/>
              </w:rPr>
              <w:t>分</w:t>
            </w:r>
          </w:p>
          <w:p w:rsidR="00B56649" w:rsidRPr="00BA11FA" w:rsidRDefault="00B56649">
            <w:pPr>
              <w:spacing w:line="240" w:lineRule="exact"/>
              <w:rPr>
                <w:rFonts w:ascii="宋体" w:hAnsi="宋体"/>
                <w:sz w:val="20"/>
                <w:szCs w:val="20"/>
              </w:rPr>
            </w:pPr>
            <w:r w:rsidRPr="00BA11FA">
              <w:rPr>
                <w:rFonts w:ascii="宋体" w:hAnsi="宋体" w:hint="eastAsia"/>
                <w:sz w:val="20"/>
                <w:szCs w:val="20"/>
              </w:rPr>
              <w:t>2、收取管理费不足以维持运作（含开展多种经营补贴）扣0.5</w:t>
            </w:r>
            <w:r w:rsidR="00AD73AC" w:rsidRPr="00BA11FA">
              <w:rPr>
                <w:rFonts w:ascii="宋体" w:hAnsi="宋体" w:hint="eastAsia"/>
                <w:sz w:val="20"/>
                <w:szCs w:val="20"/>
              </w:rPr>
              <w:t>分</w:t>
            </w:r>
          </w:p>
        </w:tc>
        <w:tc>
          <w:tcPr>
            <w:tcW w:w="1089" w:type="dxa"/>
          </w:tcPr>
          <w:p w:rsidR="00B56649" w:rsidRPr="00BA11FA" w:rsidRDefault="00B56649">
            <w:pPr>
              <w:widowControl/>
              <w:spacing w:before="100" w:beforeAutospacing="1" w:after="100" w:afterAutospacing="1"/>
              <w:rPr>
                <w:rFonts w:ascii="宋体" w:hAnsi="宋体"/>
                <w:kern w:val="0"/>
                <w:sz w:val="18"/>
                <w:szCs w:val="18"/>
              </w:rPr>
            </w:pPr>
          </w:p>
        </w:tc>
        <w:tc>
          <w:tcPr>
            <w:tcW w:w="1388" w:type="dxa"/>
          </w:tcPr>
          <w:p w:rsidR="00B56649" w:rsidRPr="00BA11FA" w:rsidRDefault="00B56649">
            <w:pPr>
              <w:widowControl/>
              <w:spacing w:before="100" w:beforeAutospacing="1" w:after="100" w:afterAutospacing="1"/>
              <w:rPr>
                <w:rFonts w:ascii="宋体" w:hAnsi="宋体"/>
                <w:kern w:val="0"/>
                <w:sz w:val="18"/>
                <w:szCs w:val="18"/>
              </w:rPr>
            </w:pPr>
          </w:p>
        </w:tc>
      </w:tr>
      <w:tr w:rsidR="00B56649" w:rsidRPr="00BA11FA" w:rsidTr="00D429DE">
        <w:trPr>
          <w:tblCellSpacing w:w="0" w:type="dxa"/>
        </w:trPr>
        <w:tc>
          <w:tcPr>
            <w:tcW w:w="278" w:type="dxa"/>
            <w:vMerge/>
            <w:vAlign w:val="center"/>
          </w:tcPr>
          <w:p w:rsidR="00B56649" w:rsidRPr="00BA11FA" w:rsidRDefault="00B56649">
            <w:pPr>
              <w:widowControl/>
              <w:rPr>
                <w:rFonts w:ascii="宋体" w:hAnsi="宋体"/>
                <w:kern w:val="0"/>
                <w:sz w:val="18"/>
                <w:szCs w:val="18"/>
              </w:rPr>
            </w:pPr>
          </w:p>
        </w:tc>
        <w:tc>
          <w:tcPr>
            <w:tcW w:w="6283" w:type="dxa"/>
            <w:gridSpan w:val="5"/>
          </w:tcPr>
          <w:p w:rsidR="00B56649" w:rsidRPr="00BA11FA" w:rsidRDefault="00B56649">
            <w:pPr>
              <w:widowControl/>
              <w:spacing w:before="100" w:beforeAutospacing="1" w:after="100" w:afterAutospacing="1"/>
              <w:rPr>
                <w:rFonts w:ascii="宋体" w:hAnsi="宋体"/>
                <w:kern w:val="0"/>
                <w:sz w:val="18"/>
                <w:szCs w:val="18"/>
              </w:rPr>
            </w:pPr>
            <w:r w:rsidRPr="00BA11FA">
              <w:rPr>
                <w:rFonts w:ascii="宋体" w:hAnsi="宋体" w:hint="eastAsia"/>
                <w:kern w:val="0"/>
                <w:sz w:val="18"/>
                <w:szCs w:val="18"/>
              </w:rPr>
              <w:t>小记</w:t>
            </w:r>
          </w:p>
        </w:tc>
        <w:tc>
          <w:tcPr>
            <w:tcW w:w="1089" w:type="dxa"/>
          </w:tcPr>
          <w:p w:rsidR="00B56649" w:rsidRPr="00BA11FA" w:rsidRDefault="00B56649">
            <w:pPr>
              <w:widowControl/>
              <w:spacing w:before="100" w:beforeAutospacing="1" w:after="100" w:afterAutospacing="1"/>
              <w:rPr>
                <w:rFonts w:ascii="宋体" w:hAnsi="宋体"/>
                <w:kern w:val="0"/>
                <w:sz w:val="18"/>
                <w:szCs w:val="18"/>
              </w:rPr>
            </w:pPr>
          </w:p>
        </w:tc>
        <w:tc>
          <w:tcPr>
            <w:tcW w:w="1388" w:type="dxa"/>
          </w:tcPr>
          <w:p w:rsidR="00B56649" w:rsidRPr="00BA11FA" w:rsidRDefault="00B56649">
            <w:pPr>
              <w:widowControl/>
              <w:spacing w:before="100" w:beforeAutospacing="1" w:after="100" w:afterAutospacing="1"/>
              <w:rPr>
                <w:rFonts w:ascii="宋体" w:hAnsi="宋体"/>
                <w:kern w:val="0"/>
                <w:sz w:val="18"/>
                <w:szCs w:val="18"/>
              </w:rPr>
            </w:pPr>
          </w:p>
        </w:tc>
      </w:tr>
      <w:tr w:rsidR="00B56649" w:rsidRPr="00BA11FA" w:rsidTr="00D429DE">
        <w:trPr>
          <w:tblCellSpacing w:w="0" w:type="dxa"/>
        </w:trPr>
        <w:tc>
          <w:tcPr>
            <w:tcW w:w="6561" w:type="dxa"/>
            <w:gridSpan w:val="6"/>
          </w:tcPr>
          <w:p w:rsidR="00B56649" w:rsidRPr="00BA11FA" w:rsidRDefault="00B56649">
            <w:pPr>
              <w:widowControl/>
              <w:spacing w:before="100" w:beforeAutospacing="1" w:after="100" w:afterAutospacing="1"/>
              <w:rPr>
                <w:rFonts w:ascii="宋体" w:hAnsi="宋体"/>
                <w:kern w:val="0"/>
                <w:sz w:val="18"/>
                <w:szCs w:val="18"/>
              </w:rPr>
            </w:pPr>
            <w:r w:rsidRPr="00BA11FA">
              <w:rPr>
                <w:rFonts w:ascii="宋体" w:hAnsi="宋体" w:hint="eastAsia"/>
                <w:kern w:val="0"/>
                <w:sz w:val="18"/>
                <w:szCs w:val="18"/>
              </w:rPr>
              <w:t>总计</w:t>
            </w:r>
          </w:p>
        </w:tc>
        <w:tc>
          <w:tcPr>
            <w:tcW w:w="1089" w:type="dxa"/>
          </w:tcPr>
          <w:p w:rsidR="00B56649" w:rsidRPr="00BA11FA" w:rsidRDefault="00B56649">
            <w:pPr>
              <w:widowControl/>
              <w:spacing w:before="100" w:beforeAutospacing="1" w:after="100" w:afterAutospacing="1"/>
              <w:rPr>
                <w:rFonts w:ascii="宋体" w:hAnsi="宋体"/>
                <w:kern w:val="0"/>
                <w:sz w:val="18"/>
                <w:szCs w:val="18"/>
              </w:rPr>
            </w:pPr>
          </w:p>
        </w:tc>
        <w:tc>
          <w:tcPr>
            <w:tcW w:w="1388" w:type="dxa"/>
          </w:tcPr>
          <w:p w:rsidR="00B56649" w:rsidRPr="00BA11FA" w:rsidRDefault="00B56649">
            <w:pPr>
              <w:widowControl/>
              <w:spacing w:before="100" w:beforeAutospacing="1" w:after="100" w:afterAutospacing="1"/>
              <w:rPr>
                <w:rFonts w:ascii="宋体" w:hAnsi="宋体"/>
                <w:kern w:val="0"/>
                <w:sz w:val="18"/>
                <w:szCs w:val="18"/>
              </w:rPr>
            </w:pPr>
          </w:p>
        </w:tc>
      </w:tr>
      <w:tr w:rsidR="00B56649" w:rsidRPr="00BA11FA">
        <w:trPr>
          <w:trHeight w:val="3745"/>
          <w:tblCellSpacing w:w="0" w:type="dxa"/>
        </w:trPr>
        <w:tc>
          <w:tcPr>
            <w:tcW w:w="421" w:type="dxa"/>
            <w:gridSpan w:val="2"/>
            <w:vAlign w:val="center"/>
          </w:tcPr>
          <w:p w:rsidR="00B56649" w:rsidRPr="00BA11FA" w:rsidRDefault="00B56649">
            <w:pPr>
              <w:widowControl/>
              <w:spacing w:before="100" w:beforeAutospacing="1" w:after="100" w:afterAutospacing="1"/>
              <w:jc w:val="center"/>
              <w:rPr>
                <w:rFonts w:ascii="宋体" w:hAnsi="宋体"/>
                <w:kern w:val="0"/>
                <w:sz w:val="18"/>
                <w:szCs w:val="18"/>
              </w:rPr>
            </w:pPr>
            <w:r w:rsidRPr="00BA11FA">
              <w:rPr>
                <w:rFonts w:ascii="宋体" w:hAnsi="宋体" w:hint="eastAsia"/>
                <w:kern w:val="0"/>
                <w:sz w:val="18"/>
                <w:szCs w:val="18"/>
              </w:rPr>
              <w:t>综合点评</w:t>
            </w:r>
          </w:p>
        </w:tc>
        <w:tc>
          <w:tcPr>
            <w:tcW w:w="8617" w:type="dxa"/>
            <w:gridSpan w:val="6"/>
          </w:tcPr>
          <w:p w:rsidR="00B56649" w:rsidRPr="00BA11FA" w:rsidRDefault="00B56649">
            <w:pPr>
              <w:widowControl/>
              <w:spacing w:before="100" w:beforeAutospacing="1" w:after="100" w:afterAutospacing="1"/>
              <w:rPr>
                <w:rFonts w:ascii="宋体" w:hAnsi="宋体"/>
                <w:kern w:val="0"/>
                <w:sz w:val="18"/>
                <w:szCs w:val="18"/>
              </w:rPr>
            </w:pPr>
          </w:p>
          <w:p w:rsidR="00B56649" w:rsidRPr="00BA11FA" w:rsidRDefault="00B56649">
            <w:pPr>
              <w:widowControl/>
              <w:spacing w:before="100" w:beforeAutospacing="1" w:after="100" w:afterAutospacing="1"/>
              <w:rPr>
                <w:rFonts w:ascii="宋体" w:hAnsi="宋体"/>
                <w:kern w:val="0"/>
                <w:sz w:val="18"/>
                <w:szCs w:val="18"/>
              </w:rPr>
            </w:pPr>
          </w:p>
          <w:p w:rsidR="00B56649" w:rsidRPr="00BA11FA" w:rsidRDefault="00B56649">
            <w:pPr>
              <w:widowControl/>
              <w:spacing w:before="100" w:beforeAutospacing="1" w:after="100" w:afterAutospacing="1"/>
              <w:rPr>
                <w:rFonts w:ascii="宋体" w:hAnsi="宋体"/>
                <w:kern w:val="0"/>
                <w:sz w:val="18"/>
                <w:szCs w:val="18"/>
              </w:rPr>
            </w:pPr>
          </w:p>
          <w:p w:rsidR="00B56649" w:rsidRPr="00BA11FA" w:rsidRDefault="00B56649">
            <w:pPr>
              <w:widowControl/>
              <w:spacing w:before="100" w:beforeAutospacing="1" w:after="100" w:afterAutospacing="1"/>
              <w:rPr>
                <w:rFonts w:ascii="宋体" w:hAnsi="宋体"/>
                <w:kern w:val="0"/>
                <w:sz w:val="18"/>
                <w:szCs w:val="18"/>
              </w:rPr>
            </w:pPr>
          </w:p>
          <w:p w:rsidR="00B56649" w:rsidRPr="00BA11FA" w:rsidRDefault="00B56649">
            <w:pPr>
              <w:widowControl/>
              <w:spacing w:before="100" w:beforeAutospacing="1" w:after="100" w:afterAutospacing="1"/>
              <w:rPr>
                <w:rFonts w:ascii="宋体" w:hAnsi="宋体"/>
                <w:kern w:val="0"/>
                <w:sz w:val="18"/>
                <w:szCs w:val="18"/>
              </w:rPr>
            </w:pPr>
          </w:p>
          <w:p w:rsidR="00B56649" w:rsidRPr="00BA11FA" w:rsidRDefault="00B56649">
            <w:pPr>
              <w:widowControl/>
              <w:spacing w:before="100" w:beforeAutospacing="1" w:after="100" w:afterAutospacing="1"/>
              <w:ind w:firstLineChars="1800" w:firstLine="3240"/>
              <w:rPr>
                <w:rFonts w:ascii="宋体" w:hAnsi="宋体"/>
                <w:kern w:val="0"/>
                <w:sz w:val="18"/>
                <w:szCs w:val="18"/>
              </w:rPr>
            </w:pPr>
            <w:r w:rsidRPr="00BA11FA">
              <w:rPr>
                <w:rFonts w:ascii="宋体" w:hAnsi="宋体" w:hint="eastAsia"/>
                <w:kern w:val="0"/>
                <w:sz w:val="18"/>
                <w:szCs w:val="18"/>
              </w:rPr>
              <w:t>评委签名：</w:t>
            </w:r>
          </w:p>
          <w:p w:rsidR="00B56649" w:rsidRPr="00BA11FA" w:rsidRDefault="00B56649">
            <w:pPr>
              <w:widowControl/>
              <w:spacing w:before="100" w:beforeAutospacing="1" w:after="100" w:afterAutospacing="1"/>
              <w:rPr>
                <w:rFonts w:ascii="宋体" w:hAnsi="宋体"/>
                <w:kern w:val="0"/>
                <w:sz w:val="18"/>
                <w:szCs w:val="18"/>
              </w:rPr>
            </w:pPr>
          </w:p>
        </w:tc>
      </w:tr>
    </w:tbl>
    <w:p w:rsidR="00B56649" w:rsidRPr="00BA11FA" w:rsidRDefault="00B56649">
      <w:pPr>
        <w:widowControl/>
        <w:spacing w:before="100" w:beforeAutospacing="1" w:after="100" w:afterAutospacing="1"/>
        <w:jc w:val="right"/>
        <w:rPr>
          <w:rFonts w:ascii="宋体" w:hAnsi="宋体"/>
          <w:kern w:val="0"/>
          <w:sz w:val="18"/>
          <w:szCs w:val="18"/>
        </w:rPr>
      </w:pPr>
      <w:r w:rsidRPr="00BA11FA">
        <w:rPr>
          <w:rFonts w:ascii="宋体" w:hAnsi="宋体" w:hint="eastAsia"/>
          <w:kern w:val="0"/>
          <w:sz w:val="18"/>
          <w:szCs w:val="18"/>
        </w:rPr>
        <w:t xml:space="preserve">                                                                            </w:t>
      </w:r>
    </w:p>
    <w:sectPr w:rsidR="00B56649" w:rsidRPr="00BA11FA" w:rsidSect="00327ABF">
      <w:headerReference w:type="default" r:id="rId7"/>
      <w:footerReference w:type="even" r:id="rId8"/>
      <w:footerReference w:type="default" r:id="rId9"/>
      <w:pgSz w:w="11906" w:h="16838"/>
      <w:pgMar w:top="1440" w:right="1474"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D9A" w:rsidRDefault="00084D9A">
      <w:r>
        <w:separator/>
      </w:r>
    </w:p>
  </w:endnote>
  <w:endnote w:type="continuationSeparator" w:id="1">
    <w:p w:rsidR="00084D9A" w:rsidRDefault="00084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649" w:rsidRDefault="00EF3E53">
    <w:pPr>
      <w:pStyle w:val="a5"/>
      <w:framePr w:wrap="around" w:vAnchor="text" w:hAnchor="margin" w:xAlign="center" w:y="1"/>
      <w:rPr>
        <w:rStyle w:val="a3"/>
      </w:rPr>
    </w:pPr>
    <w:r>
      <w:fldChar w:fldCharType="begin"/>
    </w:r>
    <w:r w:rsidR="00B56649">
      <w:rPr>
        <w:rStyle w:val="a3"/>
      </w:rPr>
      <w:instrText xml:space="preserve">PAGE  </w:instrText>
    </w:r>
    <w:r>
      <w:fldChar w:fldCharType="end"/>
    </w:r>
  </w:p>
  <w:p w:rsidR="00B56649" w:rsidRDefault="00B5664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649" w:rsidRDefault="00EF3E53">
    <w:pPr>
      <w:pStyle w:val="a5"/>
      <w:framePr w:wrap="around" w:vAnchor="text" w:hAnchor="margin" w:xAlign="center" w:y="1"/>
      <w:rPr>
        <w:rStyle w:val="a3"/>
      </w:rPr>
    </w:pPr>
    <w:r>
      <w:fldChar w:fldCharType="begin"/>
    </w:r>
    <w:r w:rsidR="00B56649">
      <w:rPr>
        <w:rStyle w:val="a3"/>
      </w:rPr>
      <w:instrText xml:space="preserve">PAGE  </w:instrText>
    </w:r>
    <w:r>
      <w:fldChar w:fldCharType="separate"/>
    </w:r>
    <w:r w:rsidR="00A4427A">
      <w:rPr>
        <w:rStyle w:val="a3"/>
        <w:noProof/>
      </w:rPr>
      <w:t>1</w:t>
    </w:r>
    <w:r>
      <w:fldChar w:fldCharType="end"/>
    </w:r>
  </w:p>
  <w:p w:rsidR="00B56649" w:rsidRDefault="00B566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D9A" w:rsidRDefault="00084D9A">
      <w:r>
        <w:separator/>
      </w:r>
    </w:p>
  </w:footnote>
  <w:footnote w:type="continuationSeparator" w:id="1">
    <w:p w:rsidR="00084D9A" w:rsidRDefault="00084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649" w:rsidRDefault="00B5664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24CAB"/>
    <w:multiLevelType w:val="hybridMultilevel"/>
    <w:tmpl w:val="240C358C"/>
    <w:lvl w:ilvl="0" w:tplc="BD084E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6C4B"/>
    <w:rsid w:val="00002251"/>
    <w:rsid w:val="0003768A"/>
    <w:rsid w:val="00040DB6"/>
    <w:rsid w:val="00057F72"/>
    <w:rsid w:val="00061F39"/>
    <w:rsid w:val="00077DBE"/>
    <w:rsid w:val="00084D9A"/>
    <w:rsid w:val="000A1AAD"/>
    <w:rsid w:val="000B49FA"/>
    <w:rsid w:val="000B568F"/>
    <w:rsid w:val="000E0DD2"/>
    <w:rsid w:val="0010605C"/>
    <w:rsid w:val="00106F9A"/>
    <w:rsid w:val="00124E95"/>
    <w:rsid w:val="001360A2"/>
    <w:rsid w:val="00140F8C"/>
    <w:rsid w:val="00141D80"/>
    <w:rsid w:val="00157FF7"/>
    <w:rsid w:val="00164893"/>
    <w:rsid w:val="0017136B"/>
    <w:rsid w:val="001870C1"/>
    <w:rsid w:val="00190745"/>
    <w:rsid w:val="001957E8"/>
    <w:rsid w:val="001C260A"/>
    <w:rsid w:val="001C5192"/>
    <w:rsid w:val="001C5988"/>
    <w:rsid w:val="001E57D2"/>
    <w:rsid w:val="001F5B0B"/>
    <w:rsid w:val="00233CDA"/>
    <w:rsid w:val="002375DF"/>
    <w:rsid w:val="00277B0B"/>
    <w:rsid w:val="00285505"/>
    <w:rsid w:val="00286C14"/>
    <w:rsid w:val="00295A00"/>
    <w:rsid w:val="002A36BB"/>
    <w:rsid w:val="002C5B34"/>
    <w:rsid w:val="002D7351"/>
    <w:rsid w:val="003143B9"/>
    <w:rsid w:val="00321029"/>
    <w:rsid w:val="00327ABF"/>
    <w:rsid w:val="003350B2"/>
    <w:rsid w:val="003449E9"/>
    <w:rsid w:val="003819AB"/>
    <w:rsid w:val="00393C80"/>
    <w:rsid w:val="00396798"/>
    <w:rsid w:val="003C67A5"/>
    <w:rsid w:val="003F2AEF"/>
    <w:rsid w:val="00405F27"/>
    <w:rsid w:val="004064F3"/>
    <w:rsid w:val="00416EA5"/>
    <w:rsid w:val="00435B27"/>
    <w:rsid w:val="00447E5F"/>
    <w:rsid w:val="00493E95"/>
    <w:rsid w:val="0049520F"/>
    <w:rsid w:val="004B2BCF"/>
    <w:rsid w:val="004B6DF8"/>
    <w:rsid w:val="004F223C"/>
    <w:rsid w:val="004F2AD7"/>
    <w:rsid w:val="004F5EE6"/>
    <w:rsid w:val="004F688A"/>
    <w:rsid w:val="00542ED8"/>
    <w:rsid w:val="00554326"/>
    <w:rsid w:val="00554D09"/>
    <w:rsid w:val="005555AB"/>
    <w:rsid w:val="00560211"/>
    <w:rsid w:val="00571780"/>
    <w:rsid w:val="005B18E4"/>
    <w:rsid w:val="005C5BB8"/>
    <w:rsid w:val="005C640E"/>
    <w:rsid w:val="005E463E"/>
    <w:rsid w:val="00653B8B"/>
    <w:rsid w:val="00660E55"/>
    <w:rsid w:val="006A0C48"/>
    <w:rsid w:val="006B01FD"/>
    <w:rsid w:val="006B184B"/>
    <w:rsid w:val="006D3074"/>
    <w:rsid w:val="006E347B"/>
    <w:rsid w:val="006F4648"/>
    <w:rsid w:val="0071620C"/>
    <w:rsid w:val="007370F6"/>
    <w:rsid w:val="007610B4"/>
    <w:rsid w:val="00770D58"/>
    <w:rsid w:val="00773FB5"/>
    <w:rsid w:val="00785C0B"/>
    <w:rsid w:val="007873F2"/>
    <w:rsid w:val="007A2BA9"/>
    <w:rsid w:val="007A567A"/>
    <w:rsid w:val="007C5A64"/>
    <w:rsid w:val="007C6402"/>
    <w:rsid w:val="007E784D"/>
    <w:rsid w:val="00801931"/>
    <w:rsid w:val="00813749"/>
    <w:rsid w:val="008230FD"/>
    <w:rsid w:val="008245C8"/>
    <w:rsid w:val="008270BB"/>
    <w:rsid w:val="00843A7A"/>
    <w:rsid w:val="00852EBB"/>
    <w:rsid w:val="00867692"/>
    <w:rsid w:val="00880C43"/>
    <w:rsid w:val="00893155"/>
    <w:rsid w:val="008A72B0"/>
    <w:rsid w:val="008C3C04"/>
    <w:rsid w:val="008F28BC"/>
    <w:rsid w:val="008F2DC0"/>
    <w:rsid w:val="008F7038"/>
    <w:rsid w:val="00906181"/>
    <w:rsid w:val="00944961"/>
    <w:rsid w:val="009A44BC"/>
    <w:rsid w:val="009A751A"/>
    <w:rsid w:val="009B63AD"/>
    <w:rsid w:val="009B6928"/>
    <w:rsid w:val="009C025B"/>
    <w:rsid w:val="009C521D"/>
    <w:rsid w:val="009E72C1"/>
    <w:rsid w:val="00A0378B"/>
    <w:rsid w:val="00A14C52"/>
    <w:rsid w:val="00A3720A"/>
    <w:rsid w:val="00A4427A"/>
    <w:rsid w:val="00A575F1"/>
    <w:rsid w:val="00A65E48"/>
    <w:rsid w:val="00A979CB"/>
    <w:rsid w:val="00AA2F48"/>
    <w:rsid w:val="00AC122E"/>
    <w:rsid w:val="00AD4001"/>
    <w:rsid w:val="00AD73AC"/>
    <w:rsid w:val="00AE4859"/>
    <w:rsid w:val="00B15212"/>
    <w:rsid w:val="00B56649"/>
    <w:rsid w:val="00BA11FA"/>
    <w:rsid w:val="00BB4A0A"/>
    <w:rsid w:val="00BD14FE"/>
    <w:rsid w:val="00BD48B1"/>
    <w:rsid w:val="00BD4DD9"/>
    <w:rsid w:val="00BE7E8F"/>
    <w:rsid w:val="00BF3E52"/>
    <w:rsid w:val="00C012BD"/>
    <w:rsid w:val="00C06AC2"/>
    <w:rsid w:val="00C23773"/>
    <w:rsid w:val="00C30409"/>
    <w:rsid w:val="00C30D0A"/>
    <w:rsid w:val="00C36838"/>
    <w:rsid w:val="00C5074E"/>
    <w:rsid w:val="00C70077"/>
    <w:rsid w:val="00CA5BE4"/>
    <w:rsid w:val="00CB26A3"/>
    <w:rsid w:val="00CB46F5"/>
    <w:rsid w:val="00CC0801"/>
    <w:rsid w:val="00CC0EC7"/>
    <w:rsid w:val="00CC34D3"/>
    <w:rsid w:val="00CF3BE1"/>
    <w:rsid w:val="00D33B57"/>
    <w:rsid w:val="00D35AF3"/>
    <w:rsid w:val="00D429DE"/>
    <w:rsid w:val="00D52A74"/>
    <w:rsid w:val="00D542AA"/>
    <w:rsid w:val="00D9544E"/>
    <w:rsid w:val="00DA6F12"/>
    <w:rsid w:val="00DD32B9"/>
    <w:rsid w:val="00DD3C56"/>
    <w:rsid w:val="00DF4E34"/>
    <w:rsid w:val="00E0446F"/>
    <w:rsid w:val="00E0471C"/>
    <w:rsid w:val="00E05003"/>
    <w:rsid w:val="00E101F5"/>
    <w:rsid w:val="00E159C8"/>
    <w:rsid w:val="00E3348B"/>
    <w:rsid w:val="00E419B7"/>
    <w:rsid w:val="00E61C1F"/>
    <w:rsid w:val="00E6718F"/>
    <w:rsid w:val="00E70F41"/>
    <w:rsid w:val="00E76F83"/>
    <w:rsid w:val="00E86C4F"/>
    <w:rsid w:val="00E94703"/>
    <w:rsid w:val="00EB4B1F"/>
    <w:rsid w:val="00ED707D"/>
    <w:rsid w:val="00EF3E53"/>
    <w:rsid w:val="00F1635E"/>
    <w:rsid w:val="00F25D8B"/>
    <w:rsid w:val="00F36CBD"/>
    <w:rsid w:val="00F77E2F"/>
    <w:rsid w:val="00FB6C4B"/>
    <w:rsid w:val="00FE3304"/>
    <w:rsid w:val="00FF2C0F"/>
    <w:rsid w:val="00FF6027"/>
    <w:rsid w:val="01DA0A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A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7ABF"/>
  </w:style>
  <w:style w:type="paragraph" w:styleId="a4">
    <w:name w:val="header"/>
    <w:basedOn w:val="a"/>
    <w:rsid w:val="00327ABF"/>
    <w:pPr>
      <w:pBdr>
        <w:bottom w:val="single" w:sz="6" w:space="1" w:color="auto"/>
      </w:pBdr>
      <w:tabs>
        <w:tab w:val="center" w:pos="4153"/>
        <w:tab w:val="right" w:pos="8306"/>
      </w:tabs>
      <w:snapToGrid w:val="0"/>
      <w:jc w:val="center"/>
    </w:pPr>
    <w:rPr>
      <w:sz w:val="18"/>
      <w:szCs w:val="18"/>
    </w:rPr>
  </w:style>
  <w:style w:type="paragraph" w:styleId="a5">
    <w:name w:val="footer"/>
    <w:basedOn w:val="a"/>
    <w:rsid w:val="00327ABF"/>
    <w:pPr>
      <w:tabs>
        <w:tab w:val="center" w:pos="4153"/>
        <w:tab w:val="right" w:pos="8306"/>
      </w:tabs>
      <w:snapToGrid w:val="0"/>
      <w:jc w:val="left"/>
    </w:pPr>
    <w:rPr>
      <w:sz w:val="18"/>
      <w:szCs w:val="18"/>
    </w:rPr>
  </w:style>
  <w:style w:type="paragraph" w:styleId="a6">
    <w:name w:val="List Paragraph"/>
    <w:basedOn w:val="a"/>
    <w:uiPriority w:val="99"/>
    <w:qFormat/>
    <w:rsid w:val="00435B27"/>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2509</Characters>
  <Application>Microsoft Office Word</Application>
  <DocSecurity>0</DocSecurity>
  <PresentationFormat/>
  <Lines>20</Lines>
  <Paragraphs>5</Paragraphs>
  <Slides>0</Slides>
  <Notes>0</Notes>
  <HiddenSlides>0</HiddenSlides>
  <MMClips>0</MMClips>
  <ScaleCrop>false</ScaleCrop>
  <Manager/>
  <Company>微软中国</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cp:lastPrinted>2016-09-20T03:36:00Z</cp:lastPrinted>
  <dcterms:created xsi:type="dcterms:W3CDTF">2018-05-15T03:36:00Z</dcterms:created>
  <dcterms:modified xsi:type="dcterms:W3CDTF">2018-05-17T00:43:00Z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